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0B1" w:rsidRDefault="005B2AAD">
      <w:pPr>
        <w:pStyle w:val="DefaultStyle"/>
      </w:pPr>
      <w:r>
        <w:rPr>
          <w:b/>
          <w:noProof/>
          <w:color w:val="333399"/>
          <w:sz w:val="56"/>
          <w:szCs w:val="56"/>
          <w:lang w:val="en-US"/>
        </w:rPr>
        <w:drawing>
          <wp:anchor distT="0" distB="0" distL="114300" distR="114300" simplePos="0" relativeHeight="251658240" behindDoc="0" locked="0" layoutInCell="1" allowOverlap="1">
            <wp:simplePos x="0" y="0"/>
            <wp:positionH relativeFrom="column">
              <wp:posOffset>2934335</wp:posOffset>
            </wp:positionH>
            <wp:positionV relativeFrom="paragraph">
              <wp:posOffset>0</wp:posOffset>
            </wp:positionV>
            <wp:extent cx="1403350" cy="680085"/>
            <wp:effectExtent l="19050" t="0" r="6350" b="0"/>
            <wp:wrapNone/>
            <wp:docPr id="1" name="Picture 1" descr="cid:image001.gif@01C9B137.3412B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gif@01C9B137.3412BA50"/>
                    <pic:cNvPicPr>
                      <a:picLocks noChangeAspect="1" noChangeArrowheads="1"/>
                    </pic:cNvPicPr>
                  </pic:nvPicPr>
                  <pic:blipFill>
                    <a:blip r:embed="rId8" r:link="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3350" cy="680085"/>
                    </a:xfrm>
                    <a:prstGeom prst="rect">
                      <a:avLst/>
                    </a:prstGeom>
                    <a:noFill/>
                  </pic:spPr>
                </pic:pic>
              </a:graphicData>
            </a:graphic>
          </wp:anchor>
        </w:drawing>
      </w:r>
      <w:r>
        <w:rPr>
          <w:b/>
          <w:noProof/>
          <w:color w:val="333399"/>
          <w:sz w:val="56"/>
          <w:szCs w:val="56"/>
          <w:lang w:val="en-US"/>
        </w:rPr>
        <w:drawing>
          <wp:inline distT="0" distB="0" distL="0" distR="0">
            <wp:extent cx="1033573" cy="1332825"/>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034592" cy="1334140"/>
                    </a:xfrm>
                    <a:prstGeom prst="rect">
                      <a:avLst/>
                    </a:prstGeom>
                    <a:noFill/>
                    <a:ln w="9525">
                      <a:noFill/>
                      <a:miter lim="800000"/>
                      <a:headEnd/>
                      <a:tailEnd/>
                    </a:ln>
                  </pic:spPr>
                </pic:pic>
              </a:graphicData>
            </a:graphic>
          </wp:inline>
        </w:drawing>
      </w:r>
      <w:r w:rsidR="00B44DA9">
        <w:rPr>
          <w:noProof/>
          <w:lang w:val="en-US"/>
        </w:rPr>
        <w:drawing>
          <wp:anchor distT="0" distB="0" distL="114300" distR="114300" simplePos="0" relativeHeight="251659264" behindDoc="0" locked="0" layoutInCell="1" allowOverlap="1">
            <wp:simplePos x="0" y="0"/>
            <wp:positionH relativeFrom="column">
              <wp:posOffset>5226050</wp:posOffset>
            </wp:positionH>
            <wp:positionV relativeFrom="paragraph">
              <wp:posOffset>-259080</wp:posOffset>
            </wp:positionV>
            <wp:extent cx="1630680" cy="1308735"/>
            <wp:effectExtent l="0" t="0" r="0" b="0"/>
            <wp:wrapNone/>
            <wp:docPr id="2" name="Picture 2" descr="UN_WA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_WAAD_logo"/>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0680" cy="1308735"/>
                    </a:xfrm>
                    <a:prstGeom prst="rect">
                      <a:avLst/>
                    </a:prstGeom>
                    <a:noFill/>
                    <a:ln>
                      <a:noFill/>
                    </a:ln>
                  </pic:spPr>
                </pic:pic>
              </a:graphicData>
            </a:graphic>
          </wp:anchor>
        </w:drawing>
      </w:r>
    </w:p>
    <w:p w:rsidR="00B44DA9" w:rsidRDefault="00B44DA9">
      <w:pPr>
        <w:pStyle w:val="DefaultStyle"/>
        <w:rPr>
          <w:b/>
          <w:sz w:val="36"/>
          <w:szCs w:val="36"/>
        </w:rPr>
      </w:pPr>
    </w:p>
    <w:p w:rsidR="00B44DA9" w:rsidRPr="00E657ED" w:rsidRDefault="00B44DA9" w:rsidP="00B44DA9">
      <w:pPr>
        <w:autoSpaceDE w:val="0"/>
        <w:autoSpaceDN w:val="0"/>
        <w:spacing w:before="240"/>
        <w:rPr>
          <w:rFonts w:ascii="Arial" w:hAnsi="Arial" w:cs="Arial"/>
          <w:color w:val="333399"/>
          <w:sz w:val="56"/>
          <w:szCs w:val="56"/>
          <w:lang w:val="en-US"/>
        </w:rPr>
      </w:pPr>
      <w:r w:rsidRPr="00E657ED">
        <w:rPr>
          <w:b/>
          <w:color w:val="333399"/>
          <w:sz w:val="56"/>
          <w:szCs w:val="56"/>
          <w:lang w:val="en-US"/>
        </w:rPr>
        <w:t>PRESS RELEASE</w:t>
      </w:r>
    </w:p>
    <w:p w:rsidR="000F40B1" w:rsidRDefault="009968CD" w:rsidP="005B2AAD">
      <w:pPr>
        <w:pStyle w:val="DefaultStyle"/>
        <w:shd w:val="clear" w:color="auto" w:fill="FFFFFF" w:themeFill="background1"/>
        <w:jc w:val="right"/>
      </w:pPr>
      <w:r w:rsidRPr="005B2AAD">
        <w:rPr>
          <w:b/>
        </w:rPr>
        <w:t>April</w:t>
      </w:r>
      <w:r w:rsidR="00AC1285" w:rsidRPr="005B2AAD">
        <w:rPr>
          <w:b/>
        </w:rPr>
        <w:t xml:space="preserve"> 2014</w:t>
      </w:r>
    </w:p>
    <w:p w:rsidR="000F40B1" w:rsidRDefault="00AC1285">
      <w:pPr>
        <w:pStyle w:val="DefaultStyle"/>
        <w:jc w:val="center"/>
      </w:pPr>
      <w:proofErr w:type="gramStart"/>
      <w:r>
        <w:rPr>
          <w:b/>
          <w:sz w:val="28"/>
          <w:szCs w:val="28"/>
        </w:rPr>
        <w:t>Autism</w:t>
      </w:r>
      <w:r w:rsidR="0000049C">
        <w:rPr>
          <w:b/>
          <w:sz w:val="28"/>
          <w:szCs w:val="28"/>
        </w:rPr>
        <w:t xml:space="preserve"> and work.</w:t>
      </w:r>
      <w:proofErr w:type="gramEnd"/>
      <w:r w:rsidR="0000049C">
        <w:rPr>
          <w:b/>
          <w:sz w:val="28"/>
          <w:szCs w:val="28"/>
        </w:rPr>
        <w:t xml:space="preserve"> Together we can</w:t>
      </w:r>
      <w:r>
        <w:rPr>
          <w:b/>
          <w:sz w:val="28"/>
          <w:szCs w:val="28"/>
        </w:rPr>
        <w:t>.</w:t>
      </w:r>
    </w:p>
    <w:p w:rsidR="00FA57BA" w:rsidRDefault="00DD46E5" w:rsidP="007844E7">
      <w:pPr>
        <w:pStyle w:val="DefaultStyle"/>
        <w:jc w:val="both"/>
        <w:rPr>
          <w:b/>
          <w:lang w:val="en-US"/>
        </w:rPr>
      </w:pPr>
      <w:r>
        <w:rPr>
          <w:b/>
          <w:lang w:val="en-US"/>
        </w:rPr>
        <w:t xml:space="preserve">This World Autism Awareness Day, </w:t>
      </w:r>
      <w:r w:rsidR="00FA57BA">
        <w:rPr>
          <w:b/>
          <w:lang w:val="en-US"/>
        </w:rPr>
        <w:t xml:space="preserve">the </w:t>
      </w:r>
      <w:proofErr w:type="spellStart"/>
      <w:r w:rsidR="00FA57BA">
        <w:rPr>
          <w:b/>
          <w:lang w:val="en-US"/>
        </w:rPr>
        <w:t>organisation</w:t>
      </w:r>
      <w:proofErr w:type="spellEnd"/>
      <w:r w:rsidR="00FA57BA">
        <w:rPr>
          <w:b/>
          <w:lang w:val="en-US"/>
        </w:rPr>
        <w:t xml:space="preserve"> </w:t>
      </w:r>
      <w:r w:rsidR="000C40C4">
        <w:rPr>
          <w:b/>
          <w:lang w:val="en-US"/>
        </w:rPr>
        <w:t>Autism-Europe is putting the</w:t>
      </w:r>
      <w:r w:rsidR="009968CD">
        <w:rPr>
          <w:b/>
          <w:lang w:val="en-US"/>
        </w:rPr>
        <w:t xml:space="preserve"> spotlight </w:t>
      </w:r>
      <w:r w:rsidR="006664EF">
        <w:rPr>
          <w:b/>
          <w:lang w:val="en-US"/>
        </w:rPr>
        <w:t xml:space="preserve">on </w:t>
      </w:r>
      <w:r w:rsidR="00FA57BA">
        <w:rPr>
          <w:b/>
          <w:lang w:val="en-US"/>
        </w:rPr>
        <w:t>projects and initiatives to support employment for people with learning disabilities</w:t>
      </w:r>
      <w:r w:rsidR="005B2AAD">
        <w:rPr>
          <w:b/>
          <w:lang w:val="en-US"/>
        </w:rPr>
        <w:t xml:space="preserve">, including people with autism, the </w:t>
      </w:r>
      <w:proofErr w:type="spellStart"/>
      <w:r w:rsidR="005B2AAD">
        <w:rPr>
          <w:b/>
          <w:lang w:val="en-US"/>
        </w:rPr>
        <w:t>JoTradi</w:t>
      </w:r>
      <w:proofErr w:type="spellEnd"/>
      <w:r w:rsidR="005B2AAD">
        <w:rPr>
          <w:b/>
          <w:lang w:val="en-US"/>
        </w:rPr>
        <w:t xml:space="preserve"> project is one of them.</w:t>
      </w:r>
    </w:p>
    <w:p w:rsidR="0050735D" w:rsidRPr="00D27339" w:rsidRDefault="0050735D" w:rsidP="007844E7">
      <w:pPr>
        <w:pStyle w:val="DefaultStyle"/>
        <w:jc w:val="both"/>
        <w:rPr>
          <w:lang w:val="en-US"/>
        </w:rPr>
      </w:pPr>
      <w:r w:rsidRPr="00D27339">
        <w:rPr>
          <w:lang w:val="en-US"/>
        </w:rPr>
        <w:t>Studies have shown that between 76</w:t>
      </w:r>
      <w:r w:rsidR="00B231EB" w:rsidRPr="00B231EB">
        <w:rPr>
          <w:vertAlign w:val="superscript"/>
          <w:lang w:val="en-US"/>
        </w:rPr>
        <w:t>1</w:t>
      </w:r>
      <w:r w:rsidRPr="00D27339">
        <w:rPr>
          <w:lang w:val="en-US"/>
        </w:rPr>
        <w:t xml:space="preserve"> and 90</w:t>
      </w:r>
      <w:r w:rsidR="00B231EB" w:rsidRPr="00B231EB">
        <w:rPr>
          <w:vertAlign w:val="superscript"/>
          <w:lang w:val="en-US"/>
        </w:rPr>
        <w:t>2</w:t>
      </w:r>
      <w:r w:rsidRPr="00D27339">
        <w:rPr>
          <w:lang w:val="en-US"/>
        </w:rPr>
        <w:t xml:space="preserve"> per cent of adults with autism are unemployed.</w:t>
      </w:r>
    </w:p>
    <w:p w:rsidR="0050735D" w:rsidRDefault="0050735D" w:rsidP="007844E7">
      <w:pPr>
        <w:pStyle w:val="DefaultStyle"/>
        <w:jc w:val="both"/>
      </w:pPr>
      <w:r>
        <w:t>This is one of the many reasons why World Autism Awareness Day was declared by the United Nations General Assembly as an annual day to draw attention to the urgent needs of people with autism around the world.</w:t>
      </w:r>
    </w:p>
    <w:p w:rsidR="0000049C" w:rsidRDefault="0000049C" w:rsidP="007844E7">
      <w:pPr>
        <w:pStyle w:val="DefaultStyle"/>
        <w:jc w:val="both"/>
      </w:pPr>
      <w:r>
        <w:t xml:space="preserve">Autism is a complex disorder that affects the brain. It impairs an individual’s social and communication abilities and often causes them to display unusual or repetitive behaviours. </w:t>
      </w:r>
    </w:p>
    <w:p w:rsidR="0050735D" w:rsidRDefault="003E7FF5" w:rsidP="007844E7">
      <w:pPr>
        <w:pStyle w:val="DefaultStyle"/>
        <w:jc w:val="both"/>
      </w:pPr>
      <w:r>
        <w:t>T</w:t>
      </w:r>
      <w:r w:rsidR="00B22D55" w:rsidRPr="00B22D55">
        <w:t>oday between 1 in 100 and 1 in 150</w:t>
      </w:r>
      <w:r w:rsidR="00B231EB" w:rsidRPr="00B231EB">
        <w:rPr>
          <w:vertAlign w:val="superscript"/>
        </w:rPr>
        <w:t>3</w:t>
      </w:r>
      <w:r w:rsidR="00B22D55" w:rsidRPr="00B22D55">
        <w:t xml:space="preserve"> children are diagnosed with autism</w:t>
      </w:r>
      <w:r w:rsidR="009B1472">
        <w:t xml:space="preserve"> </w:t>
      </w:r>
      <w:r w:rsidR="009B1472" w:rsidRPr="00B22D55">
        <w:t>–</w:t>
      </w:r>
      <w:r w:rsidR="009B1472">
        <w:t xml:space="preserve"> totalling </w:t>
      </w:r>
      <w:r w:rsidR="009B1472" w:rsidRPr="00B22D55">
        <w:t xml:space="preserve">around 3.3 million </w:t>
      </w:r>
      <w:r w:rsidR="009B1472">
        <w:t xml:space="preserve">people </w:t>
      </w:r>
      <w:r w:rsidR="009B1472" w:rsidRPr="00B22D55">
        <w:t>in the European Union.</w:t>
      </w:r>
      <w:r w:rsidR="00B22D55" w:rsidRPr="00B22D55">
        <w:t xml:space="preserve"> </w:t>
      </w:r>
      <w:r w:rsidR="005B59AD">
        <w:t>In</w:t>
      </w:r>
      <w:r w:rsidR="0050735D" w:rsidRPr="00B22D55">
        <w:t xml:space="preserve"> most regions</w:t>
      </w:r>
      <w:r w:rsidR="005B59AD">
        <w:t xml:space="preserve"> of Europe, these children grow up</w:t>
      </w:r>
      <w:r w:rsidR="0050735D" w:rsidRPr="00B22D55">
        <w:t xml:space="preserve"> to face widespread unemployment and little or no support as adults. </w:t>
      </w:r>
    </w:p>
    <w:p w:rsidR="007844E7" w:rsidRDefault="005B59AD" w:rsidP="007844E7">
      <w:pPr>
        <w:pStyle w:val="DefaultStyle"/>
        <w:jc w:val="both"/>
      </w:pPr>
      <w:r>
        <w:t>Autism can</w:t>
      </w:r>
      <w:r w:rsidR="000C40C4">
        <w:t xml:space="preserve"> certainly</w:t>
      </w:r>
      <w:r>
        <w:t xml:space="preserve"> affect a person’s ability to interact in the workplace, </w:t>
      </w:r>
      <w:r w:rsidR="000C40C4">
        <w:t>yet the biggest</w:t>
      </w:r>
      <w:r>
        <w:t xml:space="preserve"> barrier</w:t>
      </w:r>
      <w:r w:rsidR="006949E7">
        <w:t>s</w:t>
      </w:r>
      <w:r>
        <w:t xml:space="preserve"> to employment that they face </w:t>
      </w:r>
      <w:r w:rsidR="000C40C4">
        <w:t>are a lack of support to find and maintain a job and</w:t>
      </w:r>
      <w:r>
        <w:t xml:space="preserve"> social </w:t>
      </w:r>
      <w:r w:rsidR="00AC1285">
        <w:t>stigma about their autism</w:t>
      </w:r>
      <w:r>
        <w:t xml:space="preserve">. </w:t>
      </w:r>
    </w:p>
    <w:p w:rsidR="003230D3" w:rsidRDefault="00386D2B" w:rsidP="00AC1BD9">
      <w:pPr>
        <w:pStyle w:val="DefaultStyle"/>
        <w:jc w:val="both"/>
      </w:pPr>
      <w:r>
        <w:t xml:space="preserve">Employment is essential to enhance the inclusion and full participation of people with disabilities in the society. </w:t>
      </w:r>
      <w:r w:rsidR="001D293C">
        <w:t xml:space="preserve">It is also beneficial for companies that can use their skills. </w:t>
      </w:r>
      <w:r w:rsidR="00AC1BD9">
        <w:t>Research</w:t>
      </w:r>
      <w:r w:rsidR="00AC1BD9" w:rsidRPr="00D91D72">
        <w:t xml:space="preserve"> has</w:t>
      </w:r>
      <w:r w:rsidR="00AC1BD9">
        <w:t xml:space="preserve"> also</w:t>
      </w:r>
      <w:r w:rsidR="00AC1BD9" w:rsidRPr="00D91D72">
        <w:t xml:space="preserve"> shown that companies that have employees with disabilities </w:t>
      </w:r>
      <w:r w:rsidR="00AC1BD9">
        <w:t xml:space="preserve">also </w:t>
      </w:r>
      <w:r w:rsidR="00AC1BD9" w:rsidRPr="00D91D72">
        <w:t>report better staff retention rates, reducing the high cost of staff turnover</w:t>
      </w:r>
      <w:r w:rsidR="00AC1BD9" w:rsidRPr="00B231EB">
        <w:rPr>
          <w:vertAlign w:val="superscript"/>
        </w:rPr>
        <w:t>4</w:t>
      </w:r>
      <w:r w:rsidR="00AC1BD9" w:rsidRPr="00D91D72">
        <w:t>.</w:t>
      </w:r>
    </w:p>
    <w:p w:rsidR="003230D3" w:rsidRDefault="003230D3" w:rsidP="00AC1BD9">
      <w:pPr>
        <w:pStyle w:val="DefaultStyle"/>
        <w:jc w:val="both"/>
      </w:pPr>
      <w:r>
        <w:t xml:space="preserve">“It is not only that people with autism have the right to employment – as outlined in the United Nations Convention on the Rights of Persons with Disabilities – it’s also an investment that public and private organisations can benefit from making,” explains Ms Zsuzsanna </w:t>
      </w:r>
      <w:proofErr w:type="spellStart"/>
      <w:r>
        <w:t>Szilvàsy</w:t>
      </w:r>
      <w:proofErr w:type="spellEnd"/>
      <w:r>
        <w:t xml:space="preserve">, the President of Autism-Europe. </w:t>
      </w:r>
    </w:p>
    <w:p w:rsidR="00AC1BD9" w:rsidRDefault="007844E7" w:rsidP="00AC1BD9">
      <w:pPr>
        <w:pStyle w:val="DefaultStyle"/>
        <w:jc w:val="both"/>
      </w:pPr>
      <w:r>
        <w:t>F</w:t>
      </w:r>
      <w:r w:rsidRPr="009B1472">
        <w:t>or people with autism</w:t>
      </w:r>
      <w:r>
        <w:t>, e</w:t>
      </w:r>
      <w:r w:rsidRPr="009B1472">
        <w:t>m</w:t>
      </w:r>
      <w:r>
        <w:t xml:space="preserve">ployment is more than just a </w:t>
      </w:r>
      <w:r w:rsidR="00791080">
        <w:t>job;</w:t>
      </w:r>
      <w:r>
        <w:t xml:space="preserve"> </w:t>
      </w:r>
      <w:r w:rsidRPr="009B1472">
        <w:t>it enables them to live more fulfilling and independent lives.</w:t>
      </w:r>
      <w:r>
        <w:t xml:space="preserve"> </w:t>
      </w:r>
    </w:p>
    <w:p w:rsidR="00AC1BD9" w:rsidRDefault="005B2AAD" w:rsidP="00AC1BD9">
      <w:pPr>
        <w:pStyle w:val="DefaultStyle"/>
        <w:jc w:val="both"/>
      </w:pPr>
      <w:proofErr w:type="spellStart"/>
      <w:r>
        <w:t>Accross</w:t>
      </w:r>
      <w:proofErr w:type="spellEnd"/>
      <w:r>
        <w:t xml:space="preserve"> Europe</w:t>
      </w:r>
      <w:r w:rsidR="001D293C">
        <w:t>,</w:t>
      </w:r>
      <w:r w:rsidR="009968CD">
        <w:t xml:space="preserve"> </w:t>
      </w:r>
      <w:r w:rsidR="00AC1BD9">
        <w:t xml:space="preserve">the </w:t>
      </w:r>
      <w:r w:rsidR="00B231EB">
        <w:t xml:space="preserve">innovative </w:t>
      </w:r>
      <w:r w:rsidR="00AC1BD9">
        <w:t>programme for supporting employment ’</w:t>
      </w:r>
      <w:proofErr w:type="spellStart"/>
      <w:r w:rsidR="00AC1BD9">
        <w:t>JOTradi</w:t>
      </w:r>
      <w:proofErr w:type="spellEnd"/>
      <w:r w:rsidR="00AC1BD9">
        <w:t xml:space="preserve">’ is now fostering the development of better conditions for the employability of people with disabilities. </w:t>
      </w:r>
    </w:p>
    <w:p w:rsidR="00386D2B" w:rsidRPr="007844E7" w:rsidRDefault="009968CD" w:rsidP="007844E7">
      <w:pPr>
        <w:pStyle w:val="DefaultStyle"/>
        <w:jc w:val="both"/>
      </w:pPr>
      <w:r>
        <w:t>The</w:t>
      </w:r>
      <w:r w:rsidR="00AC1BD9">
        <w:t xml:space="preserve"> </w:t>
      </w:r>
      <w:proofErr w:type="spellStart"/>
      <w:r w:rsidR="00AC1BD9">
        <w:t>JOTradi</w:t>
      </w:r>
      <w:proofErr w:type="spellEnd"/>
      <w:r w:rsidR="00AC1BD9">
        <w:t xml:space="preserve"> project</w:t>
      </w:r>
      <w:r>
        <w:t xml:space="preserve"> </w:t>
      </w:r>
      <w:r w:rsidR="00AC1BD9">
        <w:t>(</w:t>
      </w:r>
      <w:r w:rsidRPr="009968CD">
        <w:t>Job Trainers for People with intellectual</w:t>
      </w:r>
      <w:r>
        <w:t xml:space="preserve"> </w:t>
      </w:r>
      <w:r w:rsidRPr="009968CD">
        <w:t>disabilities and Autism Spectrum Disorders</w:t>
      </w:r>
      <w:r w:rsidR="00AC1BD9">
        <w:t>)</w:t>
      </w:r>
      <w:r>
        <w:t xml:space="preserve"> is a collaborative initiative among </w:t>
      </w:r>
      <w:r w:rsidR="00984DDA">
        <w:t>seven</w:t>
      </w:r>
      <w:r w:rsidR="00386D2B">
        <w:t xml:space="preserve"> </w:t>
      </w:r>
      <w:r w:rsidR="001D293C">
        <w:t xml:space="preserve">European </w:t>
      </w:r>
      <w:r>
        <w:t>organisations</w:t>
      </w:r>
      <w:r w:rsidR="00AC1BD9">
        <w:t xml:space="preserve"> aimed at</w:t>
      </w:r>
      <w:r w:rsidR="00386D2B">
        <w:t xml:space="preserve"> provid</w:t>
      </w:r>
      <w:r w:rsidR="00AC1BD9">
        <w:t>ing</w:t>
      </w:r>
      <w:r w:rsidR="00386D2B">
        <w:t xml:space="preserve"> training for teachers, educators, and trainers through a specific pedagogical programme. They will become ‘Job</w:t>
      </w:r>
      <w:r w:rsidR="005B2AAD">
        <w:t xml:space="preserve"> </w:t>
      </w:r>
      <w:r w:rsidR="00386D2B">
        <w:t xml:space="preserve">Trainers’, and will be able to support the inclusion of people with </w:t>
      </w:r>
      <w:r w:rsidR="00AC1BD9">
        <w:t>intellectual</w:t>
      </w:r>
      <w:r w:rsidR="00386D2B">
        <w:t xml:space="preserve"> disabilities</w:t>
      </w:r>
      <w:r w:rsidR="00AC1BD9">
        <w:t xml:space="preserve"> and autism spectrum disorders</w:t>
      </w:r>
      <w:r w:rsidR="00386D2B">
        <w:t xml:space="preserve"> in the open labour market in Europe.</w:t>
      </w:r>
      <w:r w:rsidR="008E754F">
        <w:t xml:space="preserve"> </w:t>
      </w:r>
      <w:proofErr w:type="spellStart"/>
      <w:r w:rsidR="008E754F">
        <w:lastRenderedPageBreak/>
        <w:t>JOTradi</w:t>
      </w:r>
      <w:proofErr w:type="spellEnd"/>
      <w:r w:rsidR="008E754F">
        <w:t xml:space="preserve"> includes a job placement programme to provide people with disabilities with </w:t>
      </w:r>
      <w:r w:rsidR="00984DDA">
        <w:t xml:space="preserve">a concrete </w:t>
      </w:r>
      <w:r w:rsidR="008E754F">
        <w:t>work experience, and</w:t>
      </w:r>
      <w:r w:rsidR="00AC1BD9">
        <w:t xml:space="preserve"> eventually,</w:t>
      </w:r>
      <w:r w:rsidR="008E754F">
        <w:t xml:space="preserve"> </w:t>
      </w:r>
      <w:r w:rsidR="005D270D">
        <w:t xml:space="preserve">to employ them </w:t>
      </w:r>
      <w:r w:rsidR="008E754F">
        <w:t xml:space="preserve">in a </w:t>
      </w:r>
      <w:r w:rsidR="007844E7">
        <w:t xml:space="preserve">company. </w:t>
      </w:r>
      <w:r w:rsidR="00007E65">
        <w:rPr>
          <w:lang w:val="en-US"/>
        </w:rPr>
        <w:t xml:space="preserve">In Italy, </w:t>
      </w:r>
      <w:r w:rsidR="007844E7">
        <w:rPr>
          <w:lang w:val="en-US"/>
        </w:rPr>
        <w:t>t</w:t>
      </w:r>
      <w:r w:rsidR="00007E65" w:rsidRPr="00007E65">
        <w:rPr>
          <w:lang w:val="en-US"/>
        </w:rPr>
        <w:t xml:space="preserve">he training </w:t>
      </w:r>
      <w:proofErr w:type="spellStart"/>
      <w:r w:rsidR="00007E65" w:rsidRPr="00007E65">
        <w:rPr>
          <w:lang w:val="en-US"/>
        </w:rPr>
        <w:t>programme</w:t>
      </w:r>
      <w:proofErr w:type="spellEnd"/>
      <w:r w:rsidR="00007E65" w:rsidRPr="00007E65">
        <w:rPr>
          <w:lang w:val="en-US"/>
        </w:rPr>
        <w:t xml:space="preserve"> has </w:t>
      </w:r>
      <w:r w:rsidR="00AC1BD9">
        <w:rPr>
          <w:lang w:val="en-US"/>
        </w:rPr>
        <w:t xml:space="preserve">already </w:t>
      </w:r>
      <w:r w:rsidR="005B2AAD">
        <w:rPr>
          <w:lang w:val="en-US"/>
        </w:rPr>
        <w:t xml:space="preserve">been </w:t>
      </w:r>
      <w:r w:rsidR="007844E7">
        <w:rPr>
          <w:lang w:val="en-US"/>
        </w:rPr>
        <w:t xml:space="preserve">successfully </w:t>
      </w:r>
      <w:r w:rsidR="007844E7" w:rsidRPr="00007E65">
        <w:rPr>
          <w:lang w:val="en-US"/>
        </w:rPr>
        <w:t>implemented</w:t>
      </w:r>
      <w:r w:rsidR="00984DDA">
        <w:rPr>
          <w:lang w:val="en-US"/>
        </w:rPr>
        <w:t xml:space="preserve"> in the Emilia Romagna Region</w:t>
      </w:r>
      <w:r w:rsidR="007844E7">
        <w:rPr>
          <w:lang w:val="en-US"/>
        </w:rPr>
        <w:t>.</w:t>
      </w:r>
      <w:bookmarkStart w:id="0" w:name="_GoBack"/>
      <w:bookmarkEnd w:id="0"/>
    </w:p>
    <w:p w:rsidR="001A114A" w:rsidRDefault="006039E2" w:rsidP="007844E7">
      <w:pPr>
        <w:pStyle w:val="DefaultStyle"/>
        <w:jc w:val="both"/>
      </w:pPr>
      <w:r>
        <w:rPr>
          <w:noProof/>
          <w:lang w:val="en-US"/>
        </w:rPr>
        <w:drawing>
          <wp:anchor distT="0" distB="0" distL="114300" distR="114300" simplePos="0" relativeHeight="251660288" behindDoc="0" locked="0" layoutInCell="1" allowOverlap="1">
            <wp:simplePos x="0" y="0"/>
            <wp:positionH relativeFrom="column">
              <wp:posOffset>0</wp:posOffset>
            </wp:positionH>
            <wp:positionV relativeFrom="paragraph">
              <wp:posOffset>102708</wp:posOffset>
            </wp:positionV>
            <wp:extent cx="6645910" cy="851535"/>
            <wp:effectExtent l="0" t="0" r="254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ad_2014_campaign_banner_EN_MICROSOFT_WORD.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45910" cy="851535"/>
                    </a:xfrm>
                    <a:prstGeom prst="rect">
                      <a:avLst/>
                    </a:prstGeom>
                  </pic:spPr>
                </pic:pic>
              </a:graphicData>
            </a:graphic>
          </wp:anchor>
        </w:drawing>
      </w:r>
    </w:p>
    <w:p w:rsidR="0051267C" w:rsidRDefault="0051267C" w:rsidP="007844E7">
      <w:pPr>
        <w:pStyle w:val="DefaultStyle"/>
        <w:jc w:val="both"/>
      </w:pPr>
    </w:p>
    <w:p w:rsidR="0051267C" w:rsidRDefault="0051267C" w:rsidP="007844E7">
      <w:pPr>
        <w:pStyle w:val="DefaultStyle"/>
        <w:jc w:val="both"/>
      </w:pPr>
    </w:p>
    <w:p w:rsidR="007844E7" w:rsidRDefault="007844E7" w:rsidP="007844E7">
      <w:pPr>
        <w:pStyle w:val="DefaultStyle"/>
        <w:jc w:val="both"/>
      </w:pPr>
    </w:p>
    <w:p w:rsidR="00856051" w:rsidRDefault="00AC1285" w:rsidP="007844E7">
      <w:pPr>
        <w:pStyle w:val="DefaultStyle"/>
        <w:jc w:val="both"/>
      </w:pPr>
      <w:r w:rsidRPr="00856051">
        <w:rPr>
          <w:b/>
        </w:rPr>
        <w:t>For more information and interviews, please do not hesitate to contact Aurélie Baranger, Director of Autism- Europe, in Brussels.</w:t>
      </w:r>
      <w:r>
        <w:t xml:space="preserve"> </w:t>
      </w:r>
      <w:r w:rsidRPr="00856051">
        <w:rPr>
          <w:b/>
        </w:rPr>
        <w:t>Tel:</w:t>
      </w:r>
      <w:r>
        <w:t xml:space="preserve"> +32 (0)2 675 75 05 </w:t>
      </w:r>
      <w:r w:rsidRPr="00856051">
        <w:rPr>
          <w:b/>
        </w:rPr>
        <w:t>Email:</w:t>
      </w:r>
      <w:r>
        <w:t xml:space="preserve"> </w:t>
      </w:r>
      <w:hyperlink r:id="rId13">
        <w:r>
          <w:rPr>
            <w:rStyle w:val="InternetLink"/>
          </w:rPr>
          <w:t>aurelie.baranger@autismeurope.org</w:t>
        </w:r>
      </w:hyperlink>
      <w:r>
        <w:t xml:space="preserve"> </w:t>
      </w:r>
    </w:p>
    <w:p w:rsidR="00B44DA9" w:rsidRDefault="00856051" w:rsidP="007844E7">
      <w:pPr>
        <w:pStyle w:val="DefaultStyle"/>
        <w:spacing w:line="240" w:lineRule="auto"/>
        <w:jc w:val="both"/>
      </w:pPr>
      <w:r>
        <w:t>I</w:t>
      </w:r>
      <w:r w:rsidR="00B44DA9">
        <w:t>nformation on autism and employment:</w:t>
      </w:r>
    </w:p>
    <w:p w:rsidR="00B44DA9" w:rsidRDefault="00065431" w:rsidP="007844E7">
      <w:pPr>
        <w:pStyle w:val="DefaultStyle"/>
        <w:spacing w:line="240" w:lineRule="auto"/>
        <w:jc w:val="both"/>
      </w:pPr>
      <w:hyperlink r:id="rId14" w:history="1">
        <w:r w:rsidR="00B44DA9" w:rsidRPr="006E0A22">
          <w:rPr>
            <w:rStyle w:val="Hyperlink"/>
          </w:rPr>
          <w:t>http://www.autismeurope.org/campaigns/autism-and-employment/</w:t>
        </w:r>
      </w:hyperlink>
      <w:r w:rsidR="00B44DA9">
        <w:t xml:space="preserve"> </w:t>
      </w:r>
    </w:p>
    <w:p w:rsidR="000F40B1" w:rsidRDefault="00AC1285" w:rsidP="007844E7">
      <w:pPr>
        <w:pStyle w:val="DefaultStyle"/>
        <w:spacing w:line="240" w:lineRule="auto"/>
        <w:jc w:val="both"/>
      </w:pPr>
      <w:r>
        <w:t>Events and activities throughout Europe for World Autism Awareness Day 201</w:t>
      </w:r>
      <w:r w:rsidR="0000049C">
        <w:t>4</w:t>
      </w:r>
      <w:r>
        <w:t>:</w:t>
      </w:r>
    </w:p>
    <w:p w:rsidR="000F40B1" w:rsidRDefault="00065431" w:rsidP="007844E7">
      <w:pPr>
        <w:pStyle w:val="DefaultStyle"/>
        <w:spacing w:line="240" w:lineRule="auto"/>
        <w:jc w:val="both"/>
      </w:pPr>
      <w:hyperlink r:id="rId15">
        <w:r w:rsidR="00AC1285">
          <w:rPr>
            <w:rStyle w:val="InternetLink"/>
          </w:rPr>
          <w:t>http://www.autismeurope.org/activities/world-autism-awareness-day/</w:t>
        </w:r>
      </w:hyperlink>
      <w:r w:rsidR="00AC1285">
        <w:t xml:space="preserve"> </w:t>
      </w:r>
    </w:p>
    <w:p w:rsidR="000F40B1" w:rsidRDefault="00AC1285" w:rsidP="007844E7">
      <w:pPr>
        <w:pStyle w:val="DefaultStyle"/>
        <w:spacing w:line="240" w:lineRule="auto"/>
        <w:jc w:val="both"/>
      </w:pPr>
      <w:r>
        <w:t xml:space="preserve">‘Light It </w:t>
      </w:r>
      <w:proofErr w:type="gramStart"/>
      <w:r>
        <w:t>Up</w:t>
      </w:r>
      <w:proofErr w:type="gramEnd"/>
      <w:r>
        <w:t xml:space="preserve"> Blue’ buildings lit up in blue at night to raise awareness about autism:</w:t>
      </w:r>
    </w:p>
    <w:p w:rsidR="000F40B1" w:rsidRDefault="00065431" w:rsidP="007844E7">
      <w:pPr>
        <w:pStyle w:val="DefaultStyle"/>
        <w:spacing w:line="240" w:lineRule="auto"/>
        <w:jc w:val="both"/>
      </w:pPr>
      <w:hyperlink r:id="rId16">
        <w:r w:rsidR="00AC1285">
          <w:rPr>
            <w:rStyle w:val="InternetLink"/>
          </w:rPr>
          <w:t>http://lightitupblue.org/Markslist/waysToLight.do?pageId=361</w:t>
        </w:r>
      </w:hyperlink>
      <w:r w:rsidR="00AC1285">
        <w:t xml:space="preserve"> </w:t>
      </w:r>
    </w:p>
    <w:p w:rsidR="000F40B1" w:rsidRDefault="00AC1285" w:rsidP="007844E7">
      <w:pPr>
        <w:pStyle w:val="DefaultStyle"/>
        <w:spacing w:line="240" w:lineRule="auto"/>
        <w:jc w:val="both"/>
      </w:pPr>
      <w:r>
        <w:t>The United Nations Secretary-General’s message o</w:t>
      </w:r>
      <w:r w:rsidR="0000049C">
        <w:t>n World Autism Awareness Day</w:t>
      </w:r>
      <w:r>
        <w:t>:</w:t>
      </w:r>
    </w:p>
    <w:p w:rsidR="000F40B1" w:rsidRDefault="00065431" w:rsidP="007844E7">
      <w:pPr>
        <w:pStyle w:val="DefaultStyle"/>
        <w:spacing w:line="240" w:lineRule="auto"/>
        <w:jc w:val="both"/>
      </w:pPr>
      <w:hyperlink r:id="rId17">
        <w:r w:rsidR="00AC1285">
          <w:rPr>
            <w:rStyle w:val="InternetLink"/>
          </w:rPr>
          <w:t>http://www.un.org/en/events/autismday/</w:t>
        </w:r>
      </w:hyperlink>
      <w:r w:rsidR="00AC1285">
        <w:t xml:space="preserve"> </w:t>
      </w:r>
    </w:p>
    <w:p w:rsidR="001A114A" w:rsidRDefault="001A114A" w:rsidP="007844E7">
      <w:pPr>
        <w:autoSpaceDE w:val="0"/>
        <w:autoSpaceDN w:val="0"/>
        <w:adjustRightInd w:val="0"/>
        <w:spacing w:after="0" w:line="240" w:lineRule="auto"/>
        <w:jc w:val="both"/>
        <w:rPr>
          <w:sz w:val="18"/>
          <w:szCs w:val="18"/>
          <w:u w:val="single"/>
          <w:lang w:val="en-US"/>
        </w:rPr>
      </w:pPr>
    </w:p>
    <w:p w:rsidR="006A7E60" w:rsidRPr="006A7E60" w:rsidRDefault="006A7E60" w:rsidP="007844E7">
      <w:pPr>
        <w:autoSpaceDE w:val="0"/>
        <w:autoSpaceDN w:val="0"/>
        <w:adjustRightInd w:val="0"/>
        <w:spacing w:after="0" w:line="240" w:lineRule="auto"/>
        <w:jc w:val="both"/>
        <w:rPr>
          <w:sz w:val="18"/>
          <w:szCs w:val="18"/>
          <w:u w:val="single"/>
          <w:lang w:val="en-US"/>
        </w:rPr>
      </w:pPr>
      <w:r w:rsidRPr="006A7E60">
        <w:rPr>
          <w:sz w:val="18"/>
          <w:szCs w:val="18"/>
          <w:u w:val="single"/>
          <w:lang w:val="en-US"/>
        </w:rPr>
        <w:t>Sources:</w:t>
      </w:r>
    </w:p>
    <w:p w:rsidR="006A7E60" w:rsidRPr="006A7E60" w:rsidRDefault="006A7E60" w:rsidP="007844E7">
      <w:pPr>
        <w:autoSpaceDE w:val="0"/>
        <w:autoSpaceDN w:val="0"/>
        <w:adjustRightInd w:val="0"/>
        <w:spacing w:after="0" w:line="240" w:lineRule="auto"/>
        <w:jc w:val="both"/>
        <w:rPr>
          <w:sz w:val="18"/>
          <w:szCs w:val="18"/>
          <w:lang w:val="en-US"/>
        </w:rPr>
      </w:pPr>
      <w:r w:rsidRPr="006A7E60">
        <w:rPr>
          <w:sz w:val="18"/>
          <w:szCs w:val="18"/>
          <w:vertAlign w:val="superscript"/>
        </w:rPr>
        <w:footnoteRef/>
      </w:r>
      <w:r w:rsidRPr="006A7E60">
        <w:rPr>
          <w:sz w:val="18"/>
          <w:szCs w:val="18"/>
          <w:lang w:val="en-US"/>
        </w:rPr>
        <w:t xml:space="preserve"> </w:t>
      </w:r>
      <w:hyperlink r:id="rId18">
        <w:proofErr w:type="gramStart"/>
        <w:r w:rsidRPr="006A7E60">
          <w:rPr>
            <w:rStyle w:val="Hyperlink"/>
            <w:sz w:val="18"/>
            <w:szCs w:val="18"/>
            <w:lang w:val="en-US"/>
          </w:rPr>
          <w:t>The National Autistic Society</w:t>
        </w:r>
      </w:hyperlink>
      <w:r w:rsidRPr="006A7E60">
        <w:rPr>
          <w:sz w:val="18"/>
          <w:szCs w:val="18"/>
          <w:lang w:val="en-US"/>
        </w:rPr>
        <w:t xml:space="preserve">  via the Association of Graduate Careers Advisory Services.</w:t>
      </w:r>
      <w:proofErr w:type="gramEnd"/>
    </w:p>
    <w:p w:rsidR="006A7E60" w:rsidRPr="006A7E60" w:rsidRDefault="006A7E60" w:rsidP="007844E7">
      <w:pPr>
        <w:autoSpaceDE w:val="0"/>
        <w:autoSpaceDN w:val="0"/>
        <w:adjustRightInd w:val="0"/>
        <w:spacing w:after="0" w:line="240" w:lineRule="auto"/>
        <w:jc w:val="both"/>
        <w:rPr>
          <w:sz w:val="18"/>
          <w:szCs w:val="18"/>
          <w:lang w:val="en-US"/>
        </w:rPr>
      </w:pPr>
      <w:r w:rsidRPr="006A7E60">
        <w:rPr>
          <w:sz w:val="18"/>
          <w:szCs w:val="18"/>
          <w:vertAlign w:val="superscript"/>
          <w:lang w:val="en-US"/>
        </w:rPr>
        <w:t>2</w:t>
      </w:r>
      <w:r w:rsidRPr="006A7E60">
        <w:rPr>
          <w:sz w:val="18"/>
          <w:szCs w:val="18"/>
          <w:lang w:val="en-US"/>
        </w:rPr>
        <w:t xml:space="preserve"> </w:t>
      </w:r>
      <w:hyperlink r:id="rId19">
        <w:r w:rsidRPr="006A7E60">
          <w:rPr>
            <w:rStyle w:val="Hyperlink"/>
            <w:sz w:val="18"/>
            <w:szCs w:val="18"/>
            <w:lang w:val="en-US"/>
          </w:rPr>
          <w:t>Autism Speaks</w:t>
        </w:r>
      </w:hyperlink>
      <w:r w:rsidRPr="006A7E60">
        <w:rPr>
          <w:sz w:val="18"/>
          <w:szCs w:val="18"/>
          <w:lang w:val="en-US"/>
        </w:rPr>
        <w:t xml:space="preserve">; </w:t>
      </w:r>
      <w:hyperlink r:id="rId20">
        <w:proofErr w:type="spellStart"/>
        <w:r w:rsidRPr="006A7E60">
          <w:rPr>
            <w:rStyle w:val="Hyperlink"/>
            <w:sz w:val="18"/>
            <w:szCs w:val="18"/>
            <w:lang w:val="en-US"/>
          </w:rPr>
          <w:t>Specialisterne</w:t>
        </w:r>
        <w:proofErr w:type="spellEnd"/>
      </w:hyperlink>
      <w:r w:rsidRPr="006A7E60">
        <w:rPr>
          <w:sz w:val="18"/>
          <w:szCs w:val="18"/>
          <w:lang w:val="en-US"/>
        </w:rPr>
        <w:t xml:space="preserve">; </w:t>
      </w:r>
      <w:hyperlink r:id="rId21">
        <w:proofErr w:type="spellStart"/>
        <w:r w:rsidRPr="006A7E60">
          <w:rPr>
            <w:rStyle w:val="Hyperlink"/>
            <w:sz w:val="18"/>
            <w:szCs w:val="18"/>
            <w:lang w:val="en-US"/>
          </w:rPr>
          <w:t>Aspiritech</w:t>
        </w:r>
        <w:proofErr w:type="spellEnd"/>
      </w:hyperlink>
      <w:r w:rsidRPr="006A7E60">
        <w:rPr>
          <w:sz w:val="18"/>
          <w:szCs w:val="18"/>
          <w:lang w:val="en-US"/>
        </w:rPr>
        <w:t xml:space="preserve">; United Kingdom Office for National Statistics (2001), </w:t>
      </w:r>
      <w:r w:rsidRPr="006A7E60">
        <w:rPr>
          <w:i/>
          <w:sz w:val="18"/>
          <w:szCs w:val="18"/>
          <w:lang w:val="en-US"/>
        </w:rPr>
        <w:t>Census Report</w:t>
      </w:r>
    </w:p>
    <w:p w:rsidR="006A7E60" w:rsidRDefault="006A7E60" w:rsidP="007844E7">
      <w:pPr>
        <w:autoSpaceDE w:val="0"/>
        <w:autoSpaceDN w:val="0"/>
        <w:adjustRightInd w:val="0"/>
        <w:spacing w:after="0" w:line="240" w:lineRule="auto"/>
        <w:jc w:val="both"/>
        <w:rPr>
          <w:i/>
          <w:sz w:val="18"/>
          <w:szCs w:val="18"/>
          <w:lang w:val="en-US"/>
        </w:rPr>
      </w:pPr>
      <w:proofErr w:type="gramStart"/>
      <w:r w:rsidRPr="006A7E60">
        <w:rPr>
          <w:sz w:val="18"/>
          <w:szCs w:val="18"/>
          <w:vertAlign w:val="superscript"/>
          <w:lang w:val="en-US"/>
        </w:rPr>
        <w:t>3</w:t>
      </w:r>
      <w:r w:rsidRPr="006A7E60">
        <w:rPr>
          <w:sz w:val="18"/>
          <w:szCs w:val="18"/>
          <w:lang w:val="en-US"/>
        </w:rPr>
        <w:t xml:space="preserve"> </w:t>
      </w:r>
      <w:hyperlink r:id="rId22" w:history="1">
        <w:r w:rsidRPr="006A7E60">
          <w:rPr>
            <w:rStyle w:val="Hyperlink"/>
            <w:sz w:val="18"/>
            <w:szCs w:val="18"/>
            <w:lang w:val="en-US"/>
          </w:rPr>
          <w:t>Autism-Europe</w:t>
        </w:r>
      </w:hyperlink>
      <w:r w:rsidRPr="006A7E60">
        <w:rPr>
          <w:sz w:val="18"/>
          <w:szCs w:val="18"/>
          <w:lang w:val="en-US"/>
        </w:rPr>
        <w:t xml:space="preserve">, 2010, </w:t>
      </w:r>
      <w:r w:rsidRPr="006A7E60">
        <w:rPr>
          <w:i/>
          <w:sz w:val="18"/>
          <w:szCs w:val="18"/>
          <w:lang w:val="en-US"/>
        </w:rPr>
        <w:t>Persons with Autism Spectrum Disorders: Identification, Understanding, Intervention.</w:t>
      </w:r>
      <w:proofErr w:type="gramEnd"/>
    </w:p>
    <w:p w:rsidR="006A7E60" w:rsidRPr="006A7E60" w:rsidRDefault="006A7E60" w:rsidP="007844E7">
      <w:pPr>
        <w:autoSpaceDE w:val="0"/>
        <w:autoSpaceDN w:val="0"/>
        <w:adjustRightInd w:val="0"/>
        <w:spacing w:after="0" w:line="240" w:lineRule="auto"/>
        <w:jc w:val="both"/>
        <w:rPr>
          <w:i/>
          <w:sz w:val="18"/>
          <w:szCs w:val="18"/>
          <w:lang w:val="en-US"/>
        </w:rPr>
      </w:pPr>
      <w:r w:rsidRPr="006A7E60">
        <w:rPr>
          <w:i/>
          <w:sz w:val="18"/>
          <w:szCs w:val="18"/>
          <w:vertAlign w:val="superscript"/>
          <w:lang w:val="en-US"/>
        </w:rPr>
        <w:t>4</w:t>
      </w:r>
      <w:r w:rsidRPr="006A7E60">
        <w:rPr>
          <w:i/>
          <w:sz w:val="18"/>
          <w:szCs w:val="18"/>
          <w:lang w:val="en-US"/>
        </w:rPr>
        <w:t xml:space="preserve"> Unger, D. D.</w:t>
      </w:r>
      <w:proofErr w:type="gramStart"/>
      <w:r w:rsidRPr="006A7E60">
        <w:rPr>
          <w:i/>
          <w:sz w:val="18"/>
          <w:szCs w:val="18"/>
          <w:lang w:val="en-US"/>
        </w:rPr>
        <w:t>,  2002</w:t>
      </w:r>
      <w:proofErr w:type="gramEnd"/>
      <w:r w:rsidRPr="006A7E60">
        <w:rPr>
          <w:i/>
          <w:sz w:val="18"/>
          <w:szCs w:val="18"/>
          <w:lang w:val="en-US"/>
        </w:rPr>
        <w:t>,‘Employer’s attitudes toward persons with disabilities in the workforce: myths or realities? Focus on Autism and Other Developmental Disabilities’.</w:t>
      </w:r>
    </w:p>
    <w:p w:rsidR="006A7E60" w:rsidRPr="006A7E60" w:rsidRDefault="006A7E60" w:rsidP="007844E7">
      <w:pPr>
        <w:autoSpaceDE w:val="0"/>
        <w:autoSpaceDN w:val="0"/>
        <w:adjustRightInd w:val="0"/>
        <w:spacing w:after="0" w:line="240" w:lineRule="auto"/>
        <w:jc w:val="both"/>
        <w:rPr>
          <w:i/>
          <w:sz w:val="18"/>
          <w:szCs w:val="18"/>
          <w:lang w:val="en-US"/>
        </w:rPr>
      </w:pPr>
      <w:r w:rsidRPr="006A7E60">
        <w:rPr>
          <w:i/>
          <w:sz w:val="18"/>
          <w:szCs w:val="18"/>
          <w:vertAlign w:val="superscript"/>
          <w:lang w:val="en-US"/>
        </w:rPr>
        <w:t>5</w:t>
      </w:r>
      <w:r w:rsidRPr="006A7E60">
        <w:rPr>
          <w:i/>
          <w:sz w:val="18"/>
          <w:szCs w:val="18"/>
          <w:lang w:val="en-US"/>
        </w:rPr>
        <w:t xml:space="preserve"> </w:t>
      </w:r>
      <w:hyperlink r:id="rId23" w:history="1">
        <w:proofErr w:type="spellStart"/>
        <w:r w:rsidRPr="006A7E60">
          <w:rPr>
            <w:rStyle w:val="Hyperlink"/>
            <w:i/>
            <w:sz w:val="18"/>
            <w:szCs w:val="18"/>
            <w:lang w:val="en-US"/>
          </w:rPr>
          <w:t>Aspiritech</w:t>
        </w:r>
        <w:proofErr w:type="spellEnd"/>
      </w:hyperlink>
      <w:r w:rsidRPr="006A7E60">
        <w:rPr>
          <w:i/>
          <w:sz w:val="18"/>
          <w:szCs w:val="18"/>
          <w:lang w:val="en-US"/>
        </w:rPr>
        <w:t xml:space="preserve">, </w:t>
      </w:r>
      <w:hyperlink r:id="rId24" w:history="1">
        <w:r w:rsidRPr="006A7E60">
          <w:rPr>
            <w:rStyle w:val="Hyperlink"/>
            <w:i/>
            <w:sz w:val="18"/>
            <w:szCs w:val="18"/>
            <w:lang w:val="en-US"/>
          </w:rPr>
          <w:t>Autism Speaks</w:t>
        </w:r>
      </w:hyperlink>
      <w:r w:rsidRPr="006A7E60">
        <w:rPr>
          <w:i/>
          <w:sz w:val="18"/>
          <w:szCs w:val="18"/>
          <w:lang w:val="en-US"/>
        </w:rPr>
        <w:t xml:space="preserve">, </w:t>
      </w:r>
      <w:hyperlink r:id="rId25" w:history="1">
        <w:proofErr w:type="spellStart"/>
        <w:r w:rsidRPr="006A7E60">
          <w:rPr>
            <w:rStyle w:val="Hyperlink"/>
            <w:i/>
            <w:sz w:val="18"/>
            <w:szCs w:val="18"/>
            <w:lang w:val="en-US"/>
          </w:rPr>
          <w:t>Specialisterne</w:t>
        </w:r>
        <w:proofErr w:type="spellEnd"/>
      </w:hyperlink>
      <w:r w:rsidRPr="006A7E60">
        <w:rPr>
          <w:i/>
          <w:sz w:val="18"/>
          <w:szCs w:val="18"/>
          <w:lang w:val="en-US"/>
        </w:rPr>
        <w:t xml:space="preserve"> / </w:t>
      </w:r>
      <w:hyperlink r:id="rId26" w:history="1">
        <w:r w:rsidRPr="006A7E60">
          <w:rPr>
            <w:rStyle w:val="Hyperlink"/>
            <w:i/>
            <w:sz w:val="18"/>
            <w:szCs w:val="18"/>
            <w:lang w:val="en-US"/>
          </w:rPr>
          <w:t>The National Autistic Society</w:t>
        </w:r>
      </w:hyperlink>
      <w:r w:rsidRPr="006A7E60">
        <w:rPr>
          <w:i/>
          <w:sz w:val="18"/>
          <w:szCs w:val="18"/>
          <w:lang w:val="en-US"/>
        </w:rPr>
        <w:t xml:space="preserve"> (NAS) via the Association of Graduate Careers Advisory Services.</w:t>
      </w:r>
    </w:p>
    <w:p w:rsidR="006A7E60" w:rsidRDefault="006A7E60" w:rsidP="007844E7">
      <w:pPr>
        <w:autoSpaceDE w:val="0"/>
        <w:autoSpaceDN w:val="0"/>
        <w:adjustRightInd w:val="0"/>
        <w:spacing w:after="0" w:line="240" w:lineRule="auto"/>
        <w:jc w:val="both"/>
        <w:rPr>
          <w:i/>
          <w:sz w:val="18"/>
          <w:szCs w:val="18"/>
          <w:lang w:val="en-US"/>
        </w:rPr>
      </w:pPr>
    </w:p>
    <w:p w:rsidR="00B231EB" w:rsidRDefault="00B231EB" w:rsidP="006A7E60">
      <w:pPr>
        <w:autoSpaceDE w:val="0"/>
        <w:autoSpaceDN w:val="0"/>
        <w:adjustRightInd w:val="0"/>
        <w:spacing w:after="0" w:line="240" w:lineRule="auto"/>
        <w:rPr>
          <w:i/>
          <w:sz w:val="18"/>
          <w:szCs w:val="18"/>
          <w:lang w:val="en-US"/>
        </w:rPr>
      </w:pPr>
    </w:p>
    <w:p w:rsidR="006A7E60" w:rsidRPr="006A7E60" w:rsidRDefault="00065431" w:rsidP="006A7E60">
      <w:pPr>
        <w:pStyle w:val="DefaultStyle"/>
        <w:jc w:val="center"/>
      </w:pPr>
      <w:hyperlink r:id="rId27" w:history="1">
        <w:r w:rsidR="006A7E60" w:rsidRPr="00FC5F7B">
          <w:rPr>
            <w:rStyle w:val="Hyperlink"/>
            <w:rFonts w:ascii="Arial" w:hAnsi="Arial" w:cs="Arial"/>
            <w:b/>
            <w:sz w:val="28"/>
            <w:szCs w:val="28"/>
          </w:rPr>
          <w:t>www.autismeurope.org</w:t>
        </w:r>
      </w:hyperlink>
    </w:p>
    <w:p w:rsidR="00856051" w:rsidRPr="00856051" w:rsidRDefault="00856051" w:rsidP="00856051">
      <w:pPr>
        <w:rPr>
          <w:rFonts w:cs="Arial"/>
          <w:b/>
          <w:sz w:val="20"/>
          <w:szCs w:val="20"/>
          <w:lang w:val="en-GB"/>
        </w:rPr>
      </w:pPr>
      <w:r>
        <w:rPr>
          <w:rFonts w:cs="Arial"/>
          <w:b/>
          <w:sz w:val="20"/>
          <w:szCs w:val="20"/>
          <w:lang w:val="en-GB"/>
        </w:rPr>
        <w:t>________________________________________________________________________________________</w:t>
      </w:r>
      <w:r w:rsidR="006039E2">
        <w:rPr>
          <w:rFonts w:cs="Arial"/>
          <w:b/>
          <w:sz w:val="20"/>
          <w:szCs w:val="20"/>
          <w:lang w:val="en-GB"/>
        </w:rPr>
        <w:t>____________</w:t>
      </w:r>
      <w:r>
        <w:rPr>
          <w:rFonts w:cs="Arial"/>
          <w:b/>
          <w:sz w:val="20"/>
          <w:szCs w:val="20"/>
          <w:lang w:val="en-GB"/>
        </w:rPr>
        <w:t>_____</w:t>
      </w:r>
    </w:p>
    <w:tbl>
      <w:tblPr>
        <w:tblW w:w="9464" w:type="dxa"/>
        <w:jc w:val="center"/>
        <w:tblLayout w:type="fixed"/>
        <w:tblLook w:val="04A0"/>
      </w:tblPr>
      <w:tblGrid>
        <w:gridCol w:w="1951"/>
        <w:gridCol w:w="5245"/>
        <w:gridCol w:w="2268"/>
      </w:tblGrid>
      <w:tr w:rsidR="00856051" w:rsidRPr="00984DDA" w:rsidTr="006039E2">
        <w:trPr>
          <w:trHeight w:val="933"/>
          <w:jc w:val="center"/>
        </w:trPr>
        <w:tc>
          <w:tcPr>
            <w:tcW w:w="1951" w:type="dxa"/>
            <w:shd w:val="clear" w:color="auto" w:fill="auto"/>
          </w:tcPr>
          <w:p w:rsidR="00856051" w:rsidRPr="009348FF" w:rsidRDefault="00531E67" w:rsidP="00E657ED">
            <w:pPr>
              <w:tabs>
                <w:tab w:val="center" w:pos="3969"/>
                <w:tab w:val="right" w:pos="9360"/>
              </w:tabs>
              <w:ind w:right="34"/>
              <w:rPr>
                <w:rFonts w:eastAsia="Times New Roman"/>
                <w:sz w:val="16"/>
                <w:szCs w:val="16"/>
                <w:lang w:val="en-GB"/>
              </w:rPr>
            </w:pPr>
            <w:r>
              <w:rPr>
                <w:rFonts w:ascii="Arial" w:eastAsia="Times New Roman" w:hAnsi="Arial" w:cs="Arial"/>
                <w:noProof/>
                <w:sz w:val="24"/>
                <w:szCs w:val="24"/>
                <w:lang w:val="en-US" w:eastAsia="en-US"/>
              </w:rPr>
              <w:drawing>
                <wp:inline distT="0" distB="0" distL="0" distR="0">
                  <wp:extent cx="1116330" cy="616585"/>
                  <wp:effectExtent l="0" t="0" r="762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6330" cy="616585"/>
                          </a:xfrm>
                          <a:prstGeom prst="rect">
                            <a:avLst/>
                          </a:prstGeom>
                          <a:noFill/>
                          <a:ln>
                            <a:noFill/>
                          </a:ln>
                        </pic:spPr>
                      </pic:pic>
                    </a:graphicData>
                  </a:graphic>
                </wp:inline>
              </w:drawing>
            </w:r>
          </w:p>
        </w:tc>
        <w:tc>
          <w:tcPr>
            <w:tcW w:w="5245" w:type="dxa"/>
            <w:shd w:val="clear" w:color="auto" w:fill="auto"/>
          </w:tcPr>
          <w:p w:rsidR="00856051" w:rsidRPr="009348FF" w:rsidRDefault="00984DDA" w:rsidP="00984DDA">
            <w:pPr>
              <w:jc w:val="both"/>
              <w:rPr>
                <w:rFonts w:ascii="Arial" w:eastAsia="Times New Roman" w:hAnsi="Arial"/>
                <w:sz w:val="16"/>
                <w:szCs w:val="16"/>
                <w:lang w:val="en-GB"/>
              </w:rPr>
            </w:pPr>
            <w:r w:rsidRPr="00984DDA">
              <w:rPr>
                <w:rFonts w:ascii="Arial" w:eastAsia="Times New Roman" w:hAnsi="Arial"/>
                <w:sz w:val="16"/>
                <w:szCs w:val="16"/>
                <w:lang w:val="en-GB"/>
              </w:rPr>
              <w:t>This project has been funded</w:t>
            </w:r>
            <w:r>
              <w:rPr>
                <w:rFonts w:ascii="Arial" w:eastAsia="Times New Roman" w:hAnsi="Arial"/>
                <w:sz w:val="16"/>
                <w:szCs w:val="16"/>
                <w:lang w:val="en-GB"/>
              </w:rPr>
              <w:t xml:space="preserve"> with support from the European </w:t>
            </w:r>
            <w:r w:rsidRPr="00984DDA">
              <w:rPr>
                <w:rFonts w:ascii="Arial" w:eastAsia="Times New Roman" w:hAnsi="Arial"/>
                <w:sz w:val="16"/>
                <w:szCs w:val="16"/>
                <w:lang w:val="en-GB"/>
              </w:rPr>
              <w:t>Commission, under t</w:t>
            </w:r>
            <w:r>
              <w:rPr>
                <w:rFonts w:ascii="Arial" w:eastAsia="Times New Roman" w:hAnsi="Arial"/>
                <w:sz w:val="16"/>
                <w:szCs w:val="16"/>
                <w:lang w:val="en-GB"/>
              </w:rPr>
              <w:t xml:space="preserve">he Lifelong Learning Programme. </w:t>
            </w:r>
            <w:r w:rsidRPr="00984DDA">
              <w:rPr>
                <w:rFonts w:ascii="Arial" w:eastAsia="Times New Roman" w:hAnsi="Arial"/>
                <w:sz w:val="16"/>
                <w:szCs w:val="16"/>
                <w:lang w:val="en-GB"/>
              </w:rPr>
              <w:t xml:space="preserve">This </w:t>
            </w:r>
            <w:proofErr w:type="gramStart"/>
            <w:r w:rsidRPr="00984DDA">
              <w:rPr>
                <w:rFonts w:ascii="Arial" w:eastAsia="Times New Roman" w:hAnsi="Arial"/>
                <w:sz w:val="16"/>
                <w:szCs w:val="16"/>
                <w:lang w:val="en-GB"/>
              </w:rPr>
              <w:t>publication  reflects</w:t>
            </w:r>
            <w:proofErr w:type="gramEnd"/>
            <w:r w:rsidRPr="00984DDA">
              <w:rPr>
                <w:rFonts w:ascii="Arial" w:eastAsia="Times New Roman" w:hAnsi="Arial"/>
                <w:sz w:val="16"/>
                <w:szCs w:val="16"/>
                <w:lang w:val="en-GB"/>
              </w:rPr>
              <w:t xml:space="preserve"> th</w:t>
            </w:r>
            <w:r>
              <w:rPr>
                <w:rFonts w:ascii="Arial" w:eastAsia="Times New Roman" w:hAnsi="Arial"/>
                <w:sz w:val="16"/>
                <w:szCs w:val="16"/>
                <w:lang w:val="en-GB"/>
              </w:rPr>
              <w:t xml:space="preserve">e views only of the author, and </w:t>
            </w:r>
            <w:r w:rsidRPr="00984DDA">
              <w:rPr>
                <w:rFonts w:ascii="Arial" w:eastAsia="Times New Roman" w:hAnsi="Arial"/>
                <w:sz w:val="16"/>
                <w:szCs w:val="16"/>
                <w:lang w:val="en-GB"/>
              </w:rPr>
              <w:t xml:space="preserve">the Commission cannot </w:t>
            </w:r>
            <w:r>
              <w:rPr>
                <w:rFonts w:ascii="Arial" w:eastAsia="Times New Roman" w:hAnsi="Arial"/>
                <w:sz w:val="16"/>
                <w:szCs w:val="16"/>
                <w:lang w:val="en-GB"/>
              </w:rPr>
              <w:t xml:space="preserve">be held responsible for any use </w:t>
            </w:r>
            <w:r w:rsidRPr="00984DDA">
              <w:rPr>
                <w:rFonts w:ascii="Arial" w:eastAsia="Times New Roman" w:hAnsi="Arial"/>
                <w:sz w:val="16"/>
                <w:szCs w:val="16"/>
                <w:lang w:val="en-GB"/>
              </w:rPr>
              <w:t>which may be made of the information contained therein.</w:t>
            </w:r>
            <w:r w:rsidR="00856051" w:rsidRPr="009348FF">
              <w:rPr>
                <w:rFonts w:ascii="Arial" w:eastAsia="Times New Roman" w:hAnsi="Arial"/>
                <w:sz w:val="16"/>
                <w:szCs w:val="16"/>
                <w:lang w:val="en-GB"/>
              </w:rPr>
              <w:t>.</w:t>
            </w:r>
          </w:p>
        </w:tc>
        <w:tc>
          <w:tcPr>
            <w:tcW w:w="2268" w:type="dxa"/>
            <w:shd w:val="clear" w:color="auto" w:fill="auto"/>
          </w:tcPr>
          <w:p w:rsidR="00856051" w:rsidRPr="009348FF" w:rsidRDefault="00984DDA" w:rsidP="00E657ED">
            <w:pPr>
              <w:tabs>
                <w:tab w:val="center" w:pos="4680"/>
                <w:tab w:val="right" w:pos="9360"/>
              </w:tabs>
              <w:ind w:right="360"/>
              <w:jc w:val="both"/>
              <w:rPr>
                <w:rFonts w:ascii="Arial" w:eastAsia="Times New Roman" w:hAnsi="Arial"/>
                <w:sz w:val="16"/>
                <w:szCs w:val="16"/>
                <w:lang w:val="en-GB"/>
              </w:rPr>
            </w:pPr>
            <w:r>
              <w:rPr>
                <w:rFonts w:ascii="Arial" w:eastAsia="Times New Roman" w:hAnsi="Arial"/>
                <w:noProof/>
                <w:sz w:val="16"/>
                <w:szCs w:val="16"/>
                <w:lang w:val="en-US" w:eastAsia="en-US"/>
              </w:rPr>
              <w:drawing>
                <wp:inline distT="0" distB="0" distL="0" distR="0">
                  <wp:extent cx="1613948" cy="531628"/>
                  <wp:effectExtent l="19050" t="0" r="5302"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srcRect/>
                          <a:stretch>
                            <a:fillRect/>
                          </a:stretch>
                        </pic:blipFill>
                        <pic:spPr bwMode="auto">
                          <a:xfrm>
                            <a:off x="0" y="0"/>
                            <a:ext cx="1616909" cy="532603"/>
                          </a:xfrm>
                          <a:prstGeom prst="rect">
                            <a:avLst/>
                          </a:prstGeom>
                          <a:noFill/>
                          <a:ln w="9525">
                            <a:noFill/>
                            <a:miter lim="800000"/>
                            <a:headEnd/>
                            <a:tailEnd/>
                          </a:ln>
                        </pic:spPr>
                      </pic:pic>
                    </a:graphicData>
                  </a:graphic>
                </wp:inline>
              </w:drawing>
            </w:r>
          </w:p>
        </w:tc>
      </w:tr>
    </w:tbl>
    <w:p w:rsidR="00897475" w:rsidRDefault="00897475">
      <w:pPr>
        <w:pStyle w:val="DefaultStyle"/>
        <w:rPr>
          <w:b/>
        </w:rPr>
      </w:pPr>
    </w:p>
    <w:sectPr w:rsidR="00897475" w:rsidSect="0051267C">
      <w:footerReference w:type="default" r:id="rId30"/>
      <w:pgSz w:w="11906" w:h="16838"/>
      <w:pgMar w:top="720" w:right="720" w:bottom="568" w:left="720"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9E7" w:rsidRDefault="006949E7" w:rsidP="00B44DA9">
      <w:pPr>
        <w:spacing w:after="0" w:line="240" w:lineRule="auto"/>
      </w:pPr>
      <w:r>
        <w:separator/>
      </w:r>
    </w:p>
  </w:endnote>
  <w:endnote w:type="continuationSeparator" w:id="0">
    <w:p w:rsidR="006949E7" w:rsidRDefault="006949E7" w:rsidP="00B44D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Microsoft YaHei">
    <w:panose1 w:val="00000000000000000000"/>
    <w:charset w:val="00"/>
    <w:family w:val="roman"/>
    <w:notTrueType/>
    <w:pitch w:val="default"/>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3712396"/>
      <w:docPartObj>
        <w:docPartGallery w:val="Page Numbers (Bottom of Page)"/>
        <w:docPartUnique/>
      </w:docPartObj>
    </w:sdtPr>
    <w:sdtContent>
      <w:sdt>
        <w:sdtPr>
          <w:id w:val="860082579"/>
          <w:docPartObj>
            <w:docPartGallery w:val="Page Numbers (Top of Page)"/>
            <w:docPartUnique/>
          </w:docPartObj>
        </w:sdtPr>
        <w:sdtContent>
          <w:p w:rsidR="00A572F9" w:rsidRDefault="00A572F9">
            <w:pPr>
              <w:pStyle w:val="Footer"/>
              <w:jc w:val="right"/>
            </w:pPr>
            <w:r>
              <w:t xml:space="preserve">Page </w:t>
            </w:r>
            <w:r w:rsidR="00065431">
              <w:rPr>
                <w:b/>
                <w:bCs/>
                <w:sz w:val="24"/>
                <w:szCs w:val="24"/>
              </w:rPr>
              <w:fldChar w:fldCharType="begin"/>
            </w:r>
            <w:r>
              <w:rPr>
                <w:b/>
                <w:bCs/>
              </w:rPr>
              <w:instrText xml:space="preserve"> PAGE </w:instrText>
            </w:r>
            <w:r w:rsidR="00065431">
              <w:rPr>
                <w:b/>
                <w:bCs/>
                <w:sz w:val="24"/>
                <w:szCs w:val="24"/>
              </w:rPr>
              <w:fldChar w:fldCharType="separate"/>
            </w:r>
            <w:r w:rsidR="003230D3">
              <w:rPr>
                <w:b/>
                <w:bCs/>
                <w:noProof/>
              </w:rPr>
              <w:t>1</w:t>
            </w:r>
            <w:r w:rsidR="00065431">
              <w:rPr>
                <w:b/>
                <w:bCs/>
                <w:sz w:val="24"/>
                <w:szCs w:val="24"/>
              </w:rPr>
              <w:fldChar w:fldCharType="end"/>
            </w:r>
            <w:r>
              <w:t xml:space="preserve"> of </w:t>
            </w:r>
            <w:r w:rsidR="00065431">
              <w:rPr>
                <w:b/>
                <w:bCs/>
                <w:sz w:val="24"/>
                <w:szCs w:val="24"/>
              </w:rPr>
              <w:fldChar w:fldCharType="begin"/>
            </w:r>
            <w:r>
              <w:rPr>
                <w:b/>
                <w:bCs/>
              </w:rPr>
              <w:instrText xml:space="preserve"> NUMPAGES  </w:instrText>
            </w:r>
            <w:r w:rsidR="00065431">
              <w:rPr>
                <w:b/>
                <w:bCs/>
                <w:sz w:val="24"/>
                <w:szCs w:val="24"/>
              </w:rPr>
              <w:fldChar w:fldCharType="separate"/>
            </w:r>
            <w:r w:rsidR="003230D3">
              <w:rPr>
                <w:b/>
                <w:bCs/>
                <w:noProof/>
              </w:rPr>
              <w:t>2</w:t>
            </w:r>
            <w:r w:rsidR="00065431">
              <w:rPr>
                <w:b/>
                <w:bCs/>
                <w:sz w:val="24"/>
                <w:szCs w:val="24"/>
              </w:rPr>
              <w:fldChar w:fldCharType="end"/>
            </w:r>
          </w:p>
        </w:sdtContent>
      </w:sdt>
    </w:sdtContent>
  </w:sdt>
  <w:p w:rsidR="00A572F9" w:rsidRDefault="00A572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9E7" w:rsidRDefault="006949E7" w:rsidP="00B44DA9">
      <w:pPr>
        <w:spacing w:after="0" w:line="240" w:lineRule="auto"/>
      </w:pPr>
      <w:r>
        <w:separator/>
      </w:r>
    </w:p>
  </w:footnote>
  <w:footnote w:type="continuationSeparator" w:id="0">
    <w:p w:rsidR="006949E7" w:rsidRDefault="006949E7" w:rsidP="00B44D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F2564"/>
    <w:multiLevelType w:val="multilevel"/>
    <w:tmpl w:val="33D2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68372B"/>
    <w:multiLevelType w:val="multilevel"/>
    <w:tmpl w:val="5088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3E4F9C"/>
    <w:multiLevelType w:val="multilevel"/>
    <w:tmpl w:val="B9B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3E5667"/>
    <w:multiLevelType w:val="multilevel"/>
    <w:tmpl w:val="F83E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A52DF5"/>
    <w:multiLevelType w:val="multilevel"/>
    <w:tmpl w:val="A7E2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3D18B3"/>
    <w:multiLevelType w:val="multilevel"/>
    <w:tmpl w:val="6024C3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62A64FA1"/>
    <w:multiLevelType w:val="multilevel"/>
    <w:tmpl w:val="4C467CA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65733DC0"/>
    <w:multiLevelType w:val="multilevel"/>
    <w:tmpl w:val="770C6C5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7158097A"/>
    <w:multiLevelType w:val="multilevel"/>
    <w:tmpl w:val="98EC41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nsid w:val="730F522A"/>
    <w:multiLevelType w:val="multilevel"/>
    <w:tmpl w:val="96408B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9"/>
  </w:num>
  <w:num w:numId="2">
    <w:abstractNumId w:val="5"/>
  </w:num>
  <w:num w:numId="3">
    <w:abstractNumId w:val="6"/>
  </w:num>
  <w:num w:numId="4">
    <w:abstractNumId w:val="8"/>
  </w:num>
  <w:num w:numId="5">
    <w:abstractNumId w:val="7"/>
  </w:num>
  <w:num w:numId="6">
    <w:abstractNumId w:val="0"/>
  </w:num>
  <w:num w:numId="7">
    <w:abstractNumId w:val="2"/>
  </w:num>
  <w:num w:numId="8">
    <w:abstractNumId w:val="4"/>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
  <w:rsids>
    <w:rsidRoot w:val="000F40B1"/>
    <w:rsid w:val="0000049C"/>
    <w:rsid w:val="00007E65"/>
    <w:rsid w:val="00065431"/>
    <w:rsid w:val="000C40C4"/>
    <w:rsid w:val="000F40B1"/>
    <w:rsid w:val="001A114A"/>
    <w:rsid w:val="001D293C"/>
    <w:rsid w:val="0020640F"/>
    <w:rsid w:val="002833E6"/>
    <w:rsid w:val="002842B7"/>
    <w:rsid w:val="003230D3"/>
    <w:rsid w:val="00372B6C"/>
    <w:rsid w:val="00386D2B"/>
    <w:rsid w:val="003927E2"/>
    <w:rsid w:val="003E7987"/>
    <w:rsid w:val="003E7FF5"/>
    <w:rsid w:val="00451EE3"/>
    <w:rsid w:val="0050735D"/>
    <w:rsid w:val="0051267C"/>
    <w:rsid w:val="00531E67"/>
    <w:rsid w:val="005B2AAD"/>
    <w:rsid w:val="005B59AD"/>
    <w:rsid w:val="005D270D"/>
    <w:rsid w:val="006039E2"/>
    <w:rsid w:val="00620633"/>
    <w:rsid w:val="006664EF"/>
    <w:rsid w:val="006949E7"/>
    <w:rsid w:val="006A7E60"/>
    <w:rsid w:val="006D768D"/>
    <w:rsid w:val="006D78FB"/>
    <w:rsid w:val="006E6ACD"/>
    <w:rsid w:val="007844E7"/>
    <w:rsid w:val="00791080"/>
    <w:rsid w:val="00856051"/>
    <w:rsid w:val="00897475"/>
    <w:rsid w:val="008E4B86"/>
    <w:rsid w:val="008E754F"/>
    <w:rsid w:val="00984DDA"/>
    <w:rsid w:val="009968CD"/>
    <w:rsid w:val="009B1472"/>
    <w:rsid w:val="00A572F9"/>
    <w:rsid w:val="00AC1285"/>
    <w:rsid w:val="00AC1BD9"/>
    <w:rsid w:val="00AC6714"/>
    <w:rsid w:val="00B105D7"/>
    <w:rsid w:val="00B22D55"/>
    <w:rsid w:val="00B231EB"/>
    <w:rsid w:val="00B44DA9"/>
    <w:rsid w:val="00D27339"/>
    <w:rsid w:val="00D53154"/>
    <w:rsid w:val="00D91D72"/>
    <w:rsid w:val="00DD46E5"/>
    <w:rsid w:val="00E26E9A"/>
    <w:rsid w:val="00E657ED"/>
    <w:rsid w:val="00F22EFA"/>
    <w:rsid w:val="00FA57BA"/>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4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rsid w:val="006D768D"/>
    <w:pPr>
      <w:suppressAutoHyphens/>
    </w:pPr>
    <w:rPr>
      <w:rFonts w:ascii="Calibri" w:eastAsia="SimSun" w:hAnsi="Calibri" w:cs="Calibri"/>
      <w:lang w:val="en-AU" w:eastAsia="en-US"/>
    </w:rPr>
  </w:style>
  <w:style w:type="character" w:customStyle="1" w:styleId="InternetLink">
    <w:name w:val="Internet Link"/>
    <w:basedOn w:val="DefaultParagraphFont"/>
    <w:rsid w:val="006D768D"/>
    <w:rPr>
      <w:color w:val="0000FF"/>
      <w:u w:val="single"/>
    </w:rPr>
  </w:style>
  <w:style w:type="character" w:customStyle="1" w:styleId="StrongEmphasis">
    <w:name w:val="Strong Emphasis"/>
    <w:basedOn w:val="DefaultParagraphFont"/>
    <w:rsid w:val="006D768D"/>
    <w:rPr>
      <w:b/>
      <w:bCs/>
    </w:rPr>
  </w:style>
  <w:style w:type="character" w:customStyle="1" w:styleId="apple-converted-space">
    <w:name w:val="apple-converted-space"/>
    <w:basedOn w:val="DefaultParagraphFont"/>
    <w:rsid w:val="006D768D"/>
  </w:style>
  <w:style w:type="character" w:customStyle="1" w:styleId="ListLabel1">
    <w:name w:val="ListLabel 1"/>
    <w:rsid w:val="006D768D"/>
    <w:rPr>
      <w:sz w:val="20"/>
    </w:rPr>
  </w:style>
  <w:style w:type="paragraph" w:customStyle="1" w:styleId="Heading">
    <w:name w:val="Heading"/>
    <w:basedOn w:val="DefaultStyle"/>
    <w:next w:val="TextBody"/>
    <w:rsid w:val="006D768D"/>
    <w:pPr>
      <w:keepNext/>
      <w:spacing w:before="240" w:after="120"/>
    </w:pPr>
    <w:rPr>
      <w:rFonts w:ascii="Arial" w:eastAsia="Microsoft YaHei" w:hAnsi="Arial" w:cs="Mangal"/>
      <w:sz w:val="28"/>
      <w:szCs w:val="28"/>
    </w:rPr>
  </w:style>
  <w:style w:type="paragraph" w:customStyle="1" w:styleId="TextBody">
    <w:name w:val="Text Body"/>
    <w:basedOn w:val="DefaultStyle"/>
    <w:rsid w:val="006D768D"/>
    <w:pPr>
      <w:spacing w:after="120"/>
    </w:pPr>
  </w:style>
  <w:style w:type="paragraph" w:styleId="List">
    <w:name w:val="List"/>
    <w:basedOn w:val="TextBody"/>
    <w:rsid w:val="006D768D"/>
    <w:rPr>
      <w:rFonts w:cs="Mangal"/>
    </w:rPr>
  </w:style>
  <w:style w:type="paragraph" w:styleId="Caption">
    <w:name w:val="caption"/>
    <w:basedOn w:val="DefaultStyle"/>
    <w:rsid w:val="006D768D"/>
    <w:pPr>
      <w:suppressLineNumbers/>
      <w:spacing w:before="120" w:after="120"/>
    </w:pPr>
    <w:rPr>
      <w:rFonts w:cs="Mangal"/>
      <w:i/>
      <w:iCs/>
      <w:sz w:val="24"/>
      <w:szCs w:val="24"/>
    </w:rPr>
  </w:style>
  <w:style w:type="paragraph" w:customStyle="1" w:styleId="Index">
    <w:name w:val="Index"/>
    <w:basedOn w:val="DefaultStyle"/>
    <w:rsid w:val="006D768D"/>
    <w:pPr>
      <w:suppressLineNumbers/>
    </w:pPr>
    <w:rPr>
      <w:rFonts w:cs="Mangal"/>
    </w:rPr>
  </w:style>
  <w:style w:type="paragraph" w:styleId="Header">
    <w:name w:val="header"/>
    <w:basedOn w:val="Normal"/>
    <w:link w:val="HeaderChar"/>
    <w:uiPriority w:val="99"/>
    <w:unhideWhenUsed/>
    <w:rsid w:val="00B44D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DA9"/>
  </w:style>
  <w:style w:type="paragraph" w:styleId="Footer">
    <w:name w:val="footer"/>
    <w:basedOn w:val="Normal"/>
    <w:link w:val="FooterChar"/>
    <w:uiPriority w:val="99"/>
    <w:unhideWhenUsed/>
    <w:rsid w:val="00B44D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DA9"/>
  </w:style>
  <w:style w:type="paragraph" w:styleId="BalloonText">
    <w:name w:val="Balloon Text"/>
    <w:basedOn w:val="Normal"/>
    <w:link w:val="BalloonTextChar"/>
    <w:uiPriority w:val="99"/>
    <w:semiHidden/>
    <w:unhideWhenUsed/>
    <w:rsid w:val="00B44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DA9"/>
    <w:rPr>
      <w:rFonts w:ascii="Tahoma" w:hAnsi="Tahoma" w:cs="Tahoma"/>
      <w:sz w:val="16"/>
      <w:szCs w:val="16"/>
    </w:rPr>
  </w:style>
  <w:style w:type="character" w:styleId="Hyperlink">
    <w:name w:val="Hyperlink"/>
    <w:basedOn w:val="DefaultParagraphFont"/>
    <w:uiPriority w:val="99"/>
    <w:unhideWhenUsed/>
    <w:rsid w:val="00B44DA9"/>
    <w:rPr>
      <w:color w:val="0000FF" w:themeColor="hyperlink"/>
      <w:u w:val="single"/>
    </w:rPr>
  </w:style>
  <w:style w:type="character" w:styleId="EndnoteReference">
    <w:name w:val="endnote reference"/>
    <w:uiPriority w:val="99"/>
    <w:semiHidden/>
    <w:unhideWhenUsed/>
    <w:rsid w:val="00856051"/>
    <w:rPr>
      <w:vertAlign w:val="superscript"/>
    </w:rPr>
  </w:style>
  <w:style w:type="paragraph" w:styleId="FootnoteText">
    <w:name w:val="footnote text"/>
    <w:basedOn w:val="Normal"/>
    <w:link w:val="FootnoteTextChar"/>
    <w:uiPriority w:val="99"/>
    <w:semiHidden/>
    <w:unhideWhenUsed/>
    <w:rsid w:val="00B22D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2D55"/>
    <w:rPr>
      <w:sz w:val="20"/>
      <w:szCs w:val="20"/>
    </w:rPr>
  </w:style>
  <w:style w:type="character" w:styleId="FootnoteReference">
    <w:name w:val="footnote reference"/>
    <w:basedOn w:val="DefaultParagraphFont"/>
    <w:uiPriority w:val="99"/>
    <w:rsid w:val="00B22D55"/>
    <w:rPr>
      <w:rFonts w:cs="Times New Roman"/>
      <w:vertAlign w:val="superscript"/>
    </w:rPr>
  </w:style>
  <w:style w:type="character" w:styleId="CommentReference">
    <w:name w:val="annotation reference"/>
    <w:basedOn w:val="DefaultParagraphFont"/>
    <w:uiPriority w:val="99"/>
    <w:semiHidden/>
    <w:unhideWhenUsed/>
    <w:rsid w:val="002842B7"/>
    <w:rPr>
      <w:sz w:val="16"/>
      <w:szCs w:val="16"/>
    </w:rPr>
  </w:style>
  <w:style w:type="paragraph" w:styleId="EndnoteText">
    <w:name w:val="endnote text"/>
    <w:basedOn w:val="Normal"/>
    <w:link w:val="EndnoteTextChar"/>
    <w:uiPriority w:val="99"/>
    <w:semiHidden/>
    <w:unhideWhenUsed/>
    <w:rsid w:val="006A7E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7E60"/>
    <w:rPr>
      <w:sz w:val="20"/>
      <w:szCs w:val="20"/>
    </w:rPr>
  </w:style>
  <w:style w:type="paragraph" w:styleId="CommentText">
    <w:name w:val="annotation text"/>
    <w:basedOn w:val="Normal"/>
    <w:link w:val="CommentTextChar"/>
    <w:uiPriority w:val="99"/>
    <w:semiHidden/>
    <w:unhideWhenUsed/>
    <w:rsid w:val="006949E7"/>
    <w:pPr>
      <w:spacing w:line="240" w:lineRule="auto"/>
    </w:pPr>
    <w:rPr>
      <w:sz w:val="20"/>
      <w:szCs w:val="20"/>
    </w:rPr>
  </w:style>
  <w:style w:type="character" w:customStyle="1" w:styleId="CommentTextChar">
    <w:name w:val="Comment Text Char"/>
    <w:basedOn w:val="DefaultParagraphFont"/>
    <w:link w:val="CommentText"/>
    <w:uiPriority w:val="99"/>
    <w:semiHidden/>
    <w:rsid w:val="006949E7"/>
    <w:rPr>
      <w:sz w:val="20"/>
      <w:szCs w:val="20"/>
    </w:rPr>
  </w:style>
  <w:style w:type="paragraph" w:styleId="CommentSubject">
    <w:name w:val="annotation subject"/>
    <w:basedOn w:val="CommentText"/>
    <w:next w:val="CommentText"/>
    <w:link w:val="CommentSubjectChar"/>
    <w:uiPriority w:val="99"/>
    <w:semiHidden/>
    <w:unhideWhenUsed/>
    <w:rsid w:val="006949E7"/>
    <w:rPr>
      <w:b/>
      <w:bCs/>
    </w:rPr>
  </w:style>
  <w:style w:type="character" w:customStyle="1" w:styleId="CommentSubjectChar">
    <w:name w:val="Comment Subject Char"/>
    <w:basedOn w:val="CommentTextChar"/>
    <w:link w:val="CommentSubject"/>
    <w:uiPriority w:val="99"/>
    <w:semiHidden/>
    <w:rsid w:val="006949E7"/>
    <w:rPr>
      <w:b/>
      <w:bCs/>
      <w:sz w:val="20"/>
      <w:szCs w:val="20"/>
    </w:rPr>
  </w:style>
  <w:style w:type="paragraph" w:styleId="Revision">
    <w:name w:val="Revision"/>
    <w:hidden/>
    <w:uiPriority w:val="99"/>
    <w:semiHidden/>
    <w:rsid w:val="000C40C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rsid w:val="006D768D"/>
    <w:pPr>
      <w:suppressAutoHyphens/>
    </w:pPr>
    <w:rPr>
      <w:rFonts w:ascii="Calibri" w:eastAsia="SimSun" w:hAnsi="Calibri" w:cs="Calibri"/>
      <w:lang w:val="en-AU" w:eastAsia="en-US"/>
    </w:rPr>
  </w:style>
  <w:style w:type="character" w:customStyle="1" w:styleId="InternetLink">
    <w:name w:val="Internet Link"/>
    <w:basedOn w:val="DefaultParagraphFont"/>
    <w:rsid w:val="006D768D"/>
    <w:rPr>
      <w:color w:val="0000FF"/>
      <w:u w:val="single"/>
    </w:rPr>
  </w:style>
  <w:style w:type="character" w:customStyle="1" w:styleId="StrongEmphasis">
    <w:name w:val="Strong Emphasis"/>
    <w:basedOn w:val="DefaultParagraphFont"/>
    <w:rsid w:val="006D768D"/>
    <w:rPr>
      <w:b/>
      <w:bCs/>
    </w:rPr>
  </w:style>
  <w:style w:type="character" w:customStyle="1" w:styleId="apple-converted-space">
    <w:name w:val="apple-converted-space"/>
    <w:basedOn w:val="DefaultParagraphFont"/>
    <w:rsid w:val="006D768D"/>
  </w:style>
  <w:style w:type="character" w:customStyle="1" w:styleId="ListLabel1">
    <w:name w:val="ListLabel 1"/>
    <w:rsid w:val="006D768D"/>
    <w:rPr>
      <w:sz w:val="20"/>
    </w:rPr>
  </w:style>
  <w:style w:type="paragraph" w:customStyle="1" w:styleId="Heading">
    <w:name w:val="Heading"/>
    <w:basedOn w:val="DefaultStyle"/>
    <w:next w:val="TextBody"/>
    <w:rsid w:val="006D768D"/>
    <w:pPr>
      <w:keepNext/>
      <w:spacing w:before="240" w:after="120"/>
    </w:pPr>
    <w:rPr>
      <w:rFonts w:ascii="Arial" w:eastAsia="Microsoft YaHei" w:hAnsi="Arial" w:cs="Mangal"/>
      <w:sz w:val="28"/>
      <w:szCs w:val="28"/>
    </w:rPr>
  </w:style>
  <w:style w:type="paragraph" w:customStyle="1" w:styleId="TextBody">
    <w:name w:val="Text Body"/>
    <w:basedOn w:val="DefaultStyle"/>
    <w:rsid w:val="006D768D"/>
    <w:pPr>
      <w:spacing w:after="120"/>
    </w:pPr>
  </w:style>
  <w:style w:type="paragraph" w:styleId="List">
    <w:name w:val="List"/>
    <w:basedOn w:val="TextBody"/>
    <w:rsid w:val="006D768D"/>
    <w:rPr>
      <w:rFonts w:cs="Mangal"/>
    </w:rPr>
  </w:style>
  <w:style w:type="paragraph" w:styleId="Caption">
    <w:name w:val="caption"/>
    <w:basedOn w:val="DefaultStyle"/>
    <w:rsid w:val="006D768D"/>
    <w:pPr>
      <w:suppressLineNumbers/>
      <w:spacing w:before="120" w:after="120"/>
    </w:pPr>
    <w:rPr>
      <w:rFonts w:cs="Mangal"/>
      <w:i/>
      <w:iCs/>
      <w:sz w:val="24"/>
      <w:szCs w:val="24"/>
    </w:rPr>
  </w:style>
  <w:style w:type="paragraph" w:customStyle="1" w:styleId="Index">
    <w:name w:val="Index"/>
    <w:basedOn w:val="DefaultStyle"/>
    <w:rsid w:val="006D768D"/>
    <w:pPr>
      <w:suppressLineNumbers/>
    </w:pPr>
    <w:rPr>
      <w:rFonts w:cs="Mangal"/>
    </w:rPr>
  </w:style>
  <w:style w:type="paragraph" w:styleId="Header">
    <w:name w:val="header"/>
    <w:basedOn w:val="Normal"/>
    <w:link w:val="HeaderChar"/>
    <w:uiPriority w:val="99"/>
    <w:unhideWhenUsed/>
    <w:rsid w:val="00B44D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DA9"/>
  </w:style>
  <w:style w:type="paragraph" w:styleId="Footer">
    <w:name w:val="footer"/>
    <w:basedOn w:val="Normal"/>
    <w:link w:val="FooterChar"/>
    <w:uiPriority w:val="99"/>
    <w:unhideWhenUsed/>
    <w:rsid w:val="00B44D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DA9"/>
  </w:style>
  <w:style w:type="paragraph" w:styleId="BalloonText">
    <w:name w:val="Balloon Text"/>
    <w:basedOn w:val="Normal"/>
    <w:link w:val="BalloonTextChar"/>
    <w:uiPriority w:val="99"/>
    <w:semiHidden/>
    <w:unhideWhenUsed/>
    <w:rsid w:val="00B44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DA9"/>
    <w:rPr>
      <w:rFonts w:ascii="Tahoma" w:hAnsi="Tahoma" w:cs="Tahoma"/>
      <w:sz w:val="16"/>
      <w:szCs w:val="16"/>
    </w:rPr>
  </w:style>
  <w:style w:type="character" w:styleId="Hyperlink">
    <w:name w:val="Hyperlink"/>
    <w:basedOn w:val="DefaultParagraphFont"/>
    <w:uiPriority w:val="99"/>
    <w:unhideWhenUsed/>
    <w:rsid w:val="00B44DA9"/>
    <w:rPr>
      <w:color w:val="0000FF" w:themeColor="hyperlink"/>
      <w:u w:val="single"/>
    </w:rPr>
  </w:style>
  <w:style w:type="character" w:styleId="EndnoteReference">
    <w:name w:val="endnote reference"/>
    <w:uiPriority w:val="99"/>
    <w:semiHidden/>
    <w:unhideWhenUsed/>
    <w:rsid w:val="00856051"/>
    <w:rPr>
      <w:vertAlign w:val="superscript"/>
    </w:rPr>
  </w:style>
  <w:style w:type="paragraph" w:styleId="FootnoteText">
    <w:name w:val="footnote text"/>
    <w:basedOn w:val="Normal"/>
    <w:link w:val="FootnoteTextChar"/>
    <w:uiPriority w:val="99"/>
    <w:semiHidden/>
    <w:unhideWhenUsed/>
    <w:rsid w:val="00B22D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2D55"/>
    <w:rPr>
      <w:sz w:val="20"/>
      <w:szCs w:val="20"/>
    </w:rPr>
  </w:style>
  <w:style w:type="character" w:styleId="FootnoteReference">
    <w:name w:val="footnote reference"/>
    <w:basedOn w:val="DefaultParagraphFont"/>
    <w:uiPriority w:val="99"/>
    <w:rsid w:val="00B22D55"/>
    <w:rPr>
      <w:rFonts w:cs="Times New Roman"/>
      <w:vertAlign w:val="superscript"/>
    </w:rPr>
  </w:style>
  <w:style w:type="character" w:styleId="CommentReference">
    <w:name w:val="annotation reference"/>
    <w:basedOn w:val="DefaultParagraphFont"/>
    <w:uiPriority w:val="99"/>
    <w:semiHidden/>
    <w:unhideWhenUsed/>
    <w:rsid w:val="002842B7"/>
    <w:rPr>
      <w:sz w:val="16"/>
      <w:szCs w:val="16"/>
    </w:rPr>
  </w:style>
  <w:style w:type="paragraph" w:styleId="EndnoteText">
    <w:name w:val="endnote text"/>
    <w:basedOn w:val="Normal"/>
    <w:link w:val="EndnoteTextChar"/>
    <w:uiPriority w:val="99"/>
    <w:semiHidden/>
    <w:unhideWhenUsed/>
    <w:rsid w:val="006A7E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7E60"/>
    <w:rPr>
      <w:sz w:val="20"/>
      <w:szCs w:val="20"/>
    </w:rPr>
  </w:style>
  <w:style w:type="paragraph" w:styleId="CommentText">
    <w:name w:val="annotation text"/>
    <w:basedOn w:val="Normal"/>
    <w:link w:val="CommentTextChar"/>
    <w:uiPriority w:val="99"/>
    <w:semiHidden/>
    <w:unhideWhenUsed/>
    <w:rsid w:val="006949E7"/>
    <w:pPr>
      <w:spacing w:line="240" w:lineRule="auto"/>
    </w:pPr>
    <w:rPr>
      <w:sz w:val="20"/>
      <w:szCs w:val="20"/>
    </w:rPr>
  </w:style>
  <w:style w:type="character" w:customStyle="1" w:styleId="CommentTextChar">
    <w:name w:val="Comment Text Char"/>
    <w:basedOn w:val="DefaultParagraphFont"/>
    <w:link w:val="CommentText"/>
    <w:uiPriority w:val="99"/>
    <w:semiHidden/>
    <w:rsid w:val="006949E7"/>
    <w:rPr>
      <w:sz w:val="20"/>
      <w:szCs w:val="20"/>
    </w:rPr>
  </w:style>
  <w:style w:type="paragraph" w:styleId="CommentSubject">
    <w:name w:val="annotation subject"/>
    <w:basedOn w:val="CommentText"/>
    <w:next w:val="CommentText"/>
    <w:link w:val="CommentSubjectChar"/>
    <w:uiPriority w:val="99"/>
    <w:semiHidden/>
    <w:unhideWhenUsed/>
    <w:rsid w:val="006949E7"/>
    <w:rPr>
      <w:b/>
      <w:bCs/>
    </w:rPr>
  </w:style>
  <w:style w:type="character" w:customStyle="1" w:styleId="CommentSubjectChar">
    <w:name w:val="Comment Subject Char"/>
    <w:basedOn w:val="CommentTextChar"/>
    <w:link w:val="CommentSubject"/>
    <w:uiPriority w:val="99"/>
    <w:semiHidden/>
    <w:rsid w:val="006949E7"/>
    <w:rPr>
      <w:b/>
      <w:bCs/>
      <w:sz w:val="20"/>
      <w:szCs w:val="20"/>
    </w:rPr>
  </w:style>
  <w:style w:type="paragraph" w:styleId="Revision">
    <w:name w:val="Revision"/>
    <w:hidden/>
    <w:uiPriority w:val="99"/>
    <w:semiHidden/>
    <w:rsid w:val="000C40C4"/>
    <w:pPr>
      <w:spacing w:after="0" w:line="240" w:lineRule="auto"/>
    </w:pPr>
  </w:style>
</w:styles>
</file>

<file path=word/webSettings.xml><?xml version="1.0" encoding="utf-8"?>
<w:webSettings xmlns:r="http://schemas.openxmlformats.org/officeDocument/2006/relationships" xmlns:w="http://schemas.openxmlformats.org/wordprocessingml/2006/main">
  <w:divs>
    <w:div w:id="162473994">
      <w:bodyDiv w:val="1"/>
      <w:marLeft w:val="0"/>
      <w:marRight w:val="0"/>
      <w:marTop w:val="0"/>
      <w:marBottom w:val="0"/>
      <w:divBdr>
        <w:top w:val="none" w:sz="0" w:space="0" w:color="auto"/>
        <w:left w:val="none" w:sz="0" w:space="0" w:color="auto"/>
        <w:bottom w:val="none" w:sz="0" w:space="0" w:color="auto"/>
        <w:right w:val="none" w:sz="0" w:space="0" w:color="auto"/>
      </w:divBdr>
    </w:div>
    <w:div w:id="1361056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urelie.baranger@autismeurope.org" TargetMode="External"/><Relationship Id="rId18" Type="http://schemas.openxmlformats.org/officeDocument/2006/relationships/hyperlink" Target="http://www.autism.org.uk/get-involved/campaign-for-change/learn-more/our-campaigns/current-campaigns/the-undiscovered-workforce/about-the-campaign.aspx" TargetMode="External"/><Relationship Id="rId26" Type="http://schemas.openxmlformats.org/officeDocument/2006/relationships/hyperlink" Target="http://www.autism.org.uk/get-involved/campaign-for-change/learn-more/our-campaigns/current-campaigns/the-undiscovered-workforce/about-the-campaign.aspx" TargetMode="External"/><Relationship Id="rId3" Type="http://schemas.openxmlformats.org/officeDocument/2006/relationships/styles" Target="styles.xml"/><Relationship Id="rId21" Type="http://schemas.openxmlformats.org/officeDocument/2006/relationships/hyperlink" Target="http://aspiritech.org/news/"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un.org/en/events/autismday/" TargetMode="External"/><Relationship Id="rId25" Type="http://schemas.openxmlformats.org/officeDocument/2006/relationships/hyperlink" Target="http://ie.specialisterne.com/2013/06/06/autism-as-an-advantage/"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lightitupblue.org/Markslist/waysToLight.do?pageId=361" TargetMode="External"/><Relationship Id="rId20" Type="http://schemas.openxmlformats.org/officeDocument/2006/relationships/hyperlink" Target="http://ie.specialisterne.com/2013/06/06/autism-as-an-advantage/"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autismspeaks.org/blog/2013/12/06/jumpstarting-work-our-young-adults%20%20(not%20referenc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utismeurope.org/activities/world-autism-awareness-day/" TargetMode="External"/><Relationship Id="rId23" Type="http://schemas.openxmlformats.org/officeDocument/2006/relationships/hyperlink" Target="http://aspiritech.org/first-business-summit-on-employing-adults-with-autism-convenes-january-27-29-in-north-carolina-with-focus-on-unique-role-for-small-businesses-in-closing-the-autism-employment-gap/" TargetMode="External"/><Relationship Id="rId28"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yperlink" Target="http://www.autismspeaks.org/blog/2013/12/06/jumpstarting-work-our-young-adults(notreferenc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gif@01C9B137.3412BA50" TargetMode="External"/><Relationship Id="rId14" Type="http://schemas.openxmlformats.org/officeDocument/2006/relationships/hyperlink" Target="http://www.autismeurope.org/campaigns/autism-and-employment/" TargetMode="External"/><Relationship Id="rId22" Type="http://schemas.openxmlformats.org/officeDocument/2006/relationships/hyperlink" Target="http://www.autismeurope.org/files/files/persons-with-autism-spectrum-disorders-identification-understanding-intervention.pdf" TargetMode="External"/><Relationship Id="rId27" Type="http://schemas.openxmlformats.org/officeDocument/2006/relationships/hyperlink" Target="http://www.autismeurope.org"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D233B-C329-4961-BBD5-DBD269972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983</Words>
  <Characters>5244</Characters>
  <Application>Microsoft Office Word</Application>
  <DocSecurity>0</DocSecurity>
  <Lines>102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Sullings</dc:creator>
  <cp:lastModifiedBy>Your User Name</cp:lastModifiedBy>
  <cp:revision>2</cp:revision>
  <cp:lastPrinted>2014-02-21T16:08:00Z</cp:lastPrinted>
  <dcterms:created xsi:type="dcterms:W3CDTF">2014-03-27T16:09:00Z</dcterms:created>
  <dcterms:modified xsi:type="dcterms:W3CDTF">2014-03-27T16:09:00Z</dcterms:modified>
</cp:coreProperties>
</file>