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36" w:space="0" w:color="58AA27"/>
          <w:left w:val="single" w:sz="36" w:space="0" w:color="58AA27"/>
          <w:bottom w:val="single" w:sz="36" w:space="0" w:color="58AA27"/>
          <w:right w:val="single" w:sz="36" w:space="0" w:color="58AA27"/>
          <w:insideH w:val="single" w:sz="36" w:space="0" w:color="58AA27"/>
          <w:insideV w:val="single" w:sz="36" w:space="0" w:color="58AA27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08"/>
        <w:gridCol w:w="2278"/>
      </w:tblGrid>
      <w:tr w:rsidR="004D0961" w:rsidRPr="00BA1897" w:rsidTr="00006D87">
        <w:trPr>
          <w:trHeight w:val="561"/>
        </w:trPr>
        <w:tc>
          <w:tcPr>
            <w:tcW w:w="7621" w:type="dxa"/>
            <w:shd w:val="clear" w:color="auto" w:fill="FFFFFF" w:themeFill="background1"/>
            <w:vAlign w:val="center"/>
          </w:tcPr>
          <w:p w:rsidR="004D0961" w:rsidRPr="00BA1897" w:rsidRDefault="00267A76" w:rsidP="00935128">
            <w:pPr>
              <w:ind w:left="142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>Coaching to Learning: Building a Model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:rsidR="004D0961" w:rsidRPr="00BA1897" w:rsidRDefault="009A7522" w:rsidP="00935128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Malta</w:t>
            </w:r>
          </w:p>
        </w:tc>
      </w:tr>
    </w:tbl>
    <w:p w:rsidR="004D0961" w:rsidRPr="00BA1897" w:rsidRDefault="004D0961" w:rsidP="004D0961">
      <w:pPr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Through this exercise, the trainer aims to show that coaching can lead to learning. It also aims to make the trainees reflect on the skills needed to coach a person with disability &amp; even hint on the importance of communication.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 group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Trainees- prospective job coaches</w:t>
            </w:r>
            <w:r w:rsidR="004D0961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u w:val="single"/>
                <w:lang w:val="en-GB"/>
              </w:rPr>
              <w:t>Setting</w:t>
            </w: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, number of participants 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Divide participants in groups of 3. 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11 </w:t>
            </w:r>
            <w:r w:rsidR="004D0961" w:rsidRPr="00BA1897">
              <w:rPr>
                <w:rFonts w:ascii="Arial" w:hAnsi="Arial" w:cs="Arial"/>
                <w:lang w:val="en-GB"/>
              </w:rPr>
              <w:t>participants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Duration 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 mins/ 1 hour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Preparation: materials and time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Blocks with different shapes &amp; 3 blindfolds</w:t>
            </w:r>
          </w:p>
          <w:p w:rsidR="004D0961" w:rsidRPr="00BA1897" w:rsidRDefault="00267A76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Description and procedure</w:t>
            </w:r>
          </w:p>
          <w:p w:rsidR="004D0961" w:rsidRDefault="00267A76" w:rsidP="00267A76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Trainer will divide participants in 3 groups &amp; will ask each group to identify a coach, a coachee (person with disability) &amp; an observer(s).</w:t>
            </w:r>
          </w:p>
          <w:p w:rsidR="00267A76" w:rsidRDefault="00267A76" w:rsidP="00267A76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Identified coachee will be asked to go out of the room. In the mean time, the trainer will explain to the coach that they need to build a model with the shapes provided, take notes on how they constructed it. </w:t>
            </w:r>
          </w:p>
          <w:p w:rsidR="00267A76" w:rsidRDefault="00267A76" w:rsidP="00267A76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Once ready, they need to dismantle the model as they will be working with the coachee (who will be blindfolded) to build the model</w:t>
            </w:r>
          </w:p>
          <w:p w:rsidR="00267A76" w:rsidRDefault="00267A76" w:rsidP="00267A76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Coachee will be guided in the hall by the Coach and the coaching session will begin. </w:t>
            </w:r>
            <w:r>
              <w:rPr>
                <w:rFonts w:ascii="Arial" w:hAnsi="Arial" w:cs="Arial"/>
                <w:lang w:val="en-GB"/>
              </w:rPr>
              <w:lastRenderedPageBreak/>
              <w:t>Observer will observe session</w:t>
            </w:r>
          </w:p>
          <w:p w:rsidR="00267A76" w:rsidRPr="00267A76" w:rsidRDefault="00267A76" w:rsidP="00267A76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Following this exercise, all the participants will be asked to share their feedback and their reflection thoughts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4C4A1F" w:rsidRDefault="004D0961" w:rsidP="00743691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4C4A1F">
              <w:rPr>
                <w:rFonts w:ascii="Arial" w:hAnsi="Arial" w:cs="Arial"/>
                <w:lang w:val="en-US"/>
              </w:rPr>
              <w:t xml:space="preserve">source: </w:t>
            </w:r>
            <w:r w:rsidR="00743691">
              <w:rPr>
                <w:rFonts w:ascii="Arial" w:hAnsi="Arial" w:cs="Arial"/>
                <w:lang w:val="en-US"/>
              </w:rPr>
              <w:t>MTA Learning: MTA Coaching Skills</w:t>
            </w:r>
          </w:p>
        </w:tc>
      </w:tr>
    </w:tbl>
    <w:p w:rsidR="00F7072E" w:rsidRPr="003A2956" w:rsidRDefault="00F7072E">
      <w:pPr>
        <w:rPr>
          <w:lang w:val="en-GB"/>
        </w:rPr>
      </w:pPr>
    </w:p>
    <w:sectPr w:rsidR="00F7072E" w:rsidRPr="003A2956" w:rsidSect="004D0961">
      <w:headerReference w:type="default" r:id="rId8"/>
      <w:footerReference w:type="default" r:id="rId9"/>
      <w:pgSz w:w="11906" w:h="16838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25E" w:rsidRDefault="0092525E" w:rsidP="004D0961">
      <w:r>
        <w:separator/>
      </w:r>
    </w:p>
  </w:endnote>
  <w:endnote w:type="continuationSeparator" w:id="0">
    <w:p w:rsidR="0092525E" w:rsidRDefault="0092525E" w:rsidP="004D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Pr="004D0961" w:rsidRDefault="006F2F38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GB" w:eastAsia="en-GB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5490845</wp:posOffset>
              </wp:positionH>
              <wp:positionV relativeFrom="paragraph">
                <wp:posOffset>-1906</wp:posOffset>
              </wp:positionV>
              <wp:extent cx="374015" cy="0"/>
              <wp:effectExtent l="0" t="0" r="260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40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32.35pt;margin-top:-.15pt;width:29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rVHQIAADo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"/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4670609"/>
        <w:docPartObj>
          <w:docPartGallery w:val="Page Numbers (Bottom of Page)"/>
          <w:docPartUnique/>
        </w:docPartObj>
      </w:sdtPr>
      <w:sdtEndPr/>
      <w:sdtContent>
        <w:r w:rsidR="004D0961" w:rsidRPr="004D0961">
          <w:rPr>
            <w:rFonts w:ascii="Arial" w:hAnsi="Arial" w:cs="Arial"/>
            <w:sz w:val="20"/>
            <w:szCs w:val="20"/>
          </w:rPr>
          <w:t>-</w:t>
        </w:r>
        <w:r w:rsidR="00906590" w:rsidRPr="004D0961">
          <w:rPr>
            <w:rFonts w:ascii="Arial" w:hAnsi="Arial" w:cs="Arial"/>
            <w:sz w:val="20"/>
            <w:szCs w:val="20"/>
          </w:rPr>
          <w:fldChar w:fldCharType="begin"/>
        </w:r>
        <w:r w:rsidR="004D0961" w:rsidRPr="004D09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906590" w:rsidRPr="004D0961">
          <w:rPr>
            <w:rFonts w:ascii="Arial" w:hAnsi="Arial" w:cs="Arial"/>
            <w:sz w:val="20"/>
            <w:szCs w:val="20"/>
          </w:rPr>
          <w:fldChar w:fldCharType="separate"/>
        </w:r>
        <w:r w:rsidR="00C17330">
          <w:rPr>
            <w:rFonts w:ascii="Arial" w:hAnsi="Arial" w:cs="Arial"/>
            <w:noProof/>
            <w:sz w:val="20"/>
            <w:szCs w:val="20"/>
          </w:rPr>
          <w:t>1</w:t>
        </w:r>
        <w:r w:rsidR="00906590" w:rsidRPr="004D0961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4D0961" w:rsidRPr="004D0961">
      <w:rPr>
        <w:rFonts w:ascii="Arial" w:hAnsi="Arial" w:cs="Arial"/>
        <w:sz w:val="20"/>
        <w:szCs w:val="20"/>
      </w:rPr>
      <w:t>-</w:t>
    </w:r>
  </w:p>
  <w:p w:rsidR="004D0961" w:rsidRDefault="004D0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25E" w:rsidRDefault="0092525E" w:rsidP="004D0961">
      <w:r>
        <w:separator/>
      </w:r>
    </w:p>
  </w:footnote>
  <w:footnote w:type="continuationSeparator" w:id="0">
    <w:p w:rsidR="0092525E" w:rsidRDefault="0092525E" w:rsidP="004D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Default="004D0961">
    <w:pPr>
      <w:pStyle w:val="Header"/>
    </w:pPr>
    <w:r w:rsidRPr="004D0961">
      <w:rPr>
        <w:noProof/>
        <w:lang w:val="en-GB" w:eastAsia="en-GB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-848940</wp:posOffset>
          </wp:positionH>
          <wp:positionV relativeFrom="paragraph">
            <wp:posOffset>-385970</wp:posOffset>
          </wp:positionV>
          <wp:extent cx="7437700" cy="1518700"/>
          <wp:effectExtent l="19050" t="0" r="9525" b="0"/>
          <wp:wrapSquare wrapText="bothSides"/>
          <wp:docPr id="1" name="Grafik 2" descr="carta intestata jotradi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jotradi_3.jpg"/>
                  <pic:cNvPicPr/>
                </pic:nvPicPr>
                <pic:blipFill>
                  <a:blip r:embed="rId1"/>
                  <a:srcRect l="687" b="3127"/>
                  <a:stretch>
                    <a:fillRect/>
                  </a:stretch>
                </pic:blipFill>
                <pic:spPr>
                  <a:xfrm>
                    <a:off x="0" y="0"/>
                    <a:ext cx="7439025" cy="151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02C1A"/>
    <w:multiLevelType w:val="hybridMultilevel"/>
    <w:tmpl w:val="17C07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61"/>
    <w:rsid w:val="00006D87"/>
    <w:rsid w:val="000E5C58"/>
    <w:rsid w:val="001018DE"/>
    <w:rsid w:val="00137FC6"/>
    <w:rsid w:val="001518E9"/>
    <w:rsid w:val="0021399A"/>
    <w:rsid w:val="00267A76"/>
    <w:rsid w:val="0031076D"/>
    <w:rsid w:val="003A2956"/>
    <w:rsid w:val="00487DD2"/>
    <w:rsid w:val="004D0961"/>
    <w:rsid w:val="005668A7"/>
    <w:rsid w:val="00590A29"/>
    <w:rsid w:val="00605133"/>
    <w:rsid w:val="006342FD"/>
    <w:rsid w:val="00664A74"/>
    <w:rsid w:val="006F2F38"/>
    <w:rsid w:val="00743691"/>
    <w:rsid w:val="0081689E"/>
    <w:rsid w:val="008470A2"/>
    <w:rsid w:val="00890319"/>
    <w:rsid w:val="0089655B"/>
    <w:rsid w:val="00906590"/>
    <w:rsid w:val="0092412B"/>
    <w:rsid w:val="0092525E"/>
    <w:rsid w:val="00970425"/>
    <w:rsid w:val="00981783"/>
    <w:rsid w:val="009A7522"/>
    <w:rsid w:val="009D743E"/>
    <w:rsid w:val="00A8471F"/>
    <w:rsid w:val="00A94992"/>
    <w:rsid w:val="00C17330"/>
    <w:rsid w:val="00C205BD"/>
    <w:rsid w:val="00CD0776"/>
    <w:rsid w:val="00D17F06"/>
    <w:rsid w:val="00D5680F"/>
    <w:rsid w:val="00DA2D80"/>
    <w:rsid w:val="00DB0E82"/>
    <w:rsid w:val="00E962E0"/>
    <w:rsid w:val="00EB58D7"/>
    <w:rsid w:val="00F10AC7"/>
    <w:rsid w:val="00F6015A"/>
    <w:rsid w:val="00F7072E"/>
    <w:rsid w:val="00F73F70"/>
    <w:rsid w:val="00FB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Maria Limongelli</cp:lastModifiedBy>
  <cp:revision>2</cp:revision>
  <dcterms:created xsi:type="dcterms:W3CDTF">2015-07-23T13:07:00Z</dcterms:created>
  <dcterms:modified xsi:type="dcterms:W3CDTF">2015-07-23T13:07:00Z</dcterms:modified>
</cp:coreProperties>
</file>